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65777">
      <w:pPr>
        <w:spacing w:before="76" w:line="240" w:lineRule="auto"/>
        <w:rPr>
          <w:sz w:val="24"/>
        </w:rPr>
      </w:pPr>
    </w:p>
    <w:p w14:paraId="5851B64A">
      <w:pPr>
        <w:pStyle w:val="4"/>
        <w:spacing w:before="1"/>
        <w:ind w:left="682" w:right="404"/>
        <w:jc w:val="center"/>
      </w:pPr>
      <w:r>
        <w:rPr>
          <w:spacing w:val="-2"/>
        </w:rPr>
        <w:t>СИЛЛАБУС</w:t>
      </w:r>
    </w:p>
    <w:p w14:paraId="1B6204E8">
      <w:pPr>
        <w:pStyle w:val="4"/>
        <w:spacing w:before="2"/>
        <w:ind w:left="4734" w:right="4465" w:firstLine="7"/>
        <w:jc w:val="center"/>
      </w:pPr>
      <w:r>
        <w:t>Асқорыту жүйесі мен бауыр патологиясы, асқорыту Патология</w:t>
      </w:r>
      <w:r>
        <w:rPr>
          <w:spacing w:val="-12"/>
        </w:rPr>
        <w:t xml:space="preserve"> </w:t>
      </w:r>
      <w:r>
        <w:t>пищеварительной</w:t>
      </w:r>
      <w:r>
        <w:rPr>
          <w:spacing w:val="-11"/>
        </w:rPr>
        <w:t xml:space="preserve"> </w:t>
      </w:r>
      <w:r>
        <w:t>системы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печени,</w:t>
      </w:r>
      <w:r>
        <w:rPr>
          <w:spacing w:val="-10"/>
        </w:rPr>
        <w:t xml:space="preserve"> </w:t>
      </w:r>
      <w:r>
        <w:t>пищеварение Pathology of the digestive system and liver, digestion</w:t>
      </w:r>
    </w:p>
    <w:p w14:paraId="30095031">
      <w:pPr>
        <w:spacing w:before="49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6665"/>
        <w:gridCol w:w="567"/>
        <w:gridCol w:w="7515"/>
      </w:tblGrid>
      <w:tr w14:paraId="094C2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5309" w:type="dxa"/>
            <w:gridSpan w:val="4"/>
          </w:tcPr>
          <w:p w14:paraId="40789119">
            <w:pPr>
              <w:pStyle w:val="7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A: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ОКОНЧАТЕЛЬНЫЙ.</w:t>
            </w:r>
          </w:p>
          <w:p w14:paraId="682E8556">
            <w:pPr>
              <w:pStyle w:val="7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Пункты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этого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разработаны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факультетах/в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школах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мониторинга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образовательной</w:t>
            </w:r>
          </w:p>
          <w:p w14:paraId="1F9BE9AF">
            <w:pPr>
              <w:pStyle w:val="7"/>
              <w:spacing w:before="2" w:line="261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программы.</w:t>
            </w:r>
          </w:p>
        </w:tc>
      </w:tr>
      <w:tr w14:paraId="64025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5309" w:type="dxa"/>
            <w:gridSpan w:val="4"/>
          </w:tcPr>
          <w:p w14:paraId="309009FD">
            <w:pPr>
              <w:pStyle w:val="7"/>
              <w:rPr>
                <w:sz w:val="20"/>
              </w:rPr>
            </w:pPr>
          </w:p>
        </w:tc>
      </w:tr>
      <w:tr w14:paraId="7BDA3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  <w:shd w:val="clear" w:color="auto" w:fill="DEEAF6"/>
          </w:tcPr>
          <w:p w14:paraId="0ABD79DB">
            <w:pPr>
              <w:pStyle w:val="7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4747" w:type="dxa"/>
            <w:gridSpan w:val="3"/>
            <w:shd w:val="clear" w:color="auto" w:fill="DEEAF6"/>
          </w:tcPr>
          <w:p w14:paraId="0E448EF5">
            <w:pPr>
              <w:pStyle w:val="7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</w:t>
            </w:r>
          </w:p>
        </w:tc>
      </w:tr>
      <w:tr w14:paraId="59F4F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62" w:type="dxa"/>
          </w:tcPr>
          <w:p w14:paraId="1345EC1D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6665" w:type="dxa"/>
          </w:tcPr>
          <w:p w14:paraId="192830C6">
            <w:pPr>
              <w:pStyle w:val="7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Факультет/школа:</w:t>
            </w:r>
          </w:p>
          <w:p w14:paraId="212AD881">
            <w:pPr>
              <w:pStyle w:val="7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медицины</w:t>
            </w:r>
          </w:p>
        </w:tc>
        <w:tc>
          <w:tcPr>
            <w:tcW w:w="567" w:type="dxa"/>
          </w:tcPr>
          <w:p w14:paraId="038F3532">
            <w:pPr>
              <w:pStyle w:val="7"/>
              <w:spacing w:line="268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515" w:type="dxa"/>
          </w:tcPr>
          <w:p w14:paraId="007F68D1">
            <w:pPr>
              <w:pStyle w:val="7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Кредиты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(ECTS):</w:t>
            </w:r>
          </w:p>
          <w:p w14:paraId="1AC3A101">
            <w:pPr>
              <w:pStyle w:val="7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a) 5 кредитов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14:paraId="32819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562" w:type="dxa"/>
          </w:tcPr>
          <w:p w14:paraId="6148F38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6665" w:type="dxa"/>
          </w:tcPr>
          <w:p w14:paraId="34CF0A3E">
            <w:pPr>
              <w:pStyle w:val="7"/>
              <w:spacing w:line="237" w:lineRule="auto"/>
              <w:ind w:left="109" w:right="2190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(ОП): </w:t>
            </w:r>
            <w:r>
              <w:rPr>
                <w:spacing w:val="-2"/>
                <w:sz w:val="24"/>
              </w:rPr>
              <w:t>6B10114</w:t>
            </w:r>
          </w:p>
        </w:tc>
        <w:tc>
          <w:tcPr>
            <w:tcW w:w="567" w:type="dxa"/>
          </w:tcPr>
          <w:p w14:paraId="1805702F">
            <w:pPr>
              <w:pStyle w:val="7"/>
              <w:spacing w:line="268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515" w:type="dxa"/>
          </w:tcPr>
          <w:p w14:paraId="684D248F">
            <w:pPr>
              <w:pStyle w:val="7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Пререквизиты:</w:t>
            </w:r>
          </w:p>
          <w:p w14:paraId="47EAA8D6">
            <w:pPr>
              <w:pStyle w:val="7"/>
              <w:numPr>
                <w:ilvl w:val="0"/>
                <w:numId w:val="1"/>
              </w:numPr>
              <w:tabs>
                <w:tab w:val="left" w:pos="352"/>
              </w:tabs>
              <w:spacing w:before="0" w:after="0" w:line="275" w:lineRule="exact"/>
              <w:ind w:left="352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Жалпы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патология/Общая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патология/General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pathology</w:t>
            </w:r>
          </w:p>
          <w:p w14:paraId="2D9A95F6">
            <w:pPr>
              <w:pStyle w:val="7"/>
              <w:numPr>
                <w:ilvl w:val="0"/>
                <w:numId w:val="1"/>
              </w:numPr>
              <w:tabs>
                <w:tab w:val="left" w:pos="352"/>
              </w:tabs>
              <w:spacing w:before="3" w:after="0" w:line="261" w:lineRule="exact"/>
              <w:ind w:left="352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Науқас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дәрігер/Пациент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врач/Patient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doctor</w:t>
            </w:r>
          </w:p>
        </w:tc>
      </w:tr>
      <w:tr w14:paraId="2605B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2" w:type="dxa"/>
          </w:tcPr>
          <w:p w14:paraId="464B6CAF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6665" w:type="dxa"/>
          </w:tcPr>
          <w:p w14:paraId="117E7E0E">
            <w:pPr>
              <w:pStyle w:val="7"/>
              <w:spacing w:line="268" w:lineRule="exact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Агентство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аккредитации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</w:t>
            </w:r>
          </w:p>
          <w:p w14:paraId="5A7699EE">
            <w:pPr>
              <w:pStyle w:val="7"/>
              <w:spacing w:line="268" w:lineRule="exact"/>
              <w:ind w:left="109"/>
              <w:rPr>
                <w:rFonts w:hint="default"/>
                <w:spacing w:val="-5"/>
                <w:sz w:val="24"/>
                <w:lang w:val="ru-RU"/>
              </w:rPr>
            </w:pPr>
            <w:r>
              <w:rPr>
                <w:rFonts w:hint="default"/>
                <w:spacing w:val="-5"/>
                <w:sz w:val="24"/>
                <w:lang w:val="ru-RU"/>
              </w:rPr>
              <w:t>«Евразийский центр аккредитации и обеспечения качества образования и здравоохранения» (ЕЦА) 2025</w:t>
            </w:r>
          </w:p>
        </w:tc>
        <w:tc>
          <w:tcPr>
            <w:tcW w:w="567" w:type="dxa"/>
          </w:tcPr>
          <w:p w14:paraId="0A87501D">
            <w:pPr>
              <w:pStyle w:val="7"/>
              <w:spacing w:line="268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7515" w:type="dxa"/>
          </w:tcPr>
          <w:p w14:paraId="4008B63C">
            <w:pPr>
              <w:pStyle w:val="7"/>
              <w:spacing w:line="242" w:lineRule="auto"/>
              <w:ind w:left="108" w:right="4722"/>
              <w:rPr>
                <w:sz w:val="24"/>
              </w:rPr>
            </w:pPr>
            <w:r>
              <w:rPr>
                <w:spacing w:val="-2"/>
                <w:sz w:val="24"/>
              </w:rPr>
              <w:t>СРС/СРМ/СРД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(кол-во): </w:t>
            </w:r>
            <w:r>
              <w:rPr>
                <w:sz w:val="24"/>
              </w:rPr>
              <w:t>75 часов</w:t>
            </w:r>
          </w:p>
        </w:tc>
      </w:tr>
      <w:tr w14:paraId="3ECCF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62" w:type="dxa"/>
          </w:tcPr>
          <w:p w14:paraId="4E48FDB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6665" w:type="dxa"/>
          </w:tcPr>
          <w:p w14:paraId="0BB8DA4A">
            <w:pPr>
              <w:pStyle w:val="7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дисциплины:</w:t>
            </w:r>
          </w:p>
          <w:p w14:paraId="19D978F2">
            <w:pPr>
              <w:pStyle w:val="7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Асқорыту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бауыр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патологиясы,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асқорыту/Патология</w:t>
            </w:r>
          </w:p>
          <w:p w14:paraId="24A77E42">
            <w:pPr>
              <w:pStyle w:val="7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пищеварительной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пищеварение/Pathology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of the digestive system and liver, digestion</w:t>
            </w:r>
          </w:p>
        </w:tc>
        <w:tc>
          <w:tcPr>
            <w:tcW w:w="567" w:type="dxa"/>
          </w:tcPr>
          <w:p w14:paraId="07EF2C8D">
            <w:pPr>
              <w:pStyle w:val="7"/>
              <w:spacing w:line="268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7515" w:type="dxa"/>
          </w:tcPr>
          <w:p w14:paraId="49B53001">
            <w:pPr>
              <w:pStyle w:val="7"/>
              <w:spacing w:line="237" w:lineRule="auto"/>
              <w:ind w:left="108" w:right="4208"/>
              <w:rPr>
                <w:sz w:val="24"/>
              </w:rPr>
            </w:pPr>
            <w:r>
              <w:rPr>
                <w:spacing w:val="-2"/>
                <w:sz w:val="24"/>
              </w:rPr>
              <w:t>СРСП/СРМП/СРДП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(кол-во): </w:t>
            </w:r>
            <w:r>
              <w:rPr>
                <w:sz w:val="24"/>
              </w:rPr>
              <w:t>50 часов</w:t>
            </w:r>
          </w:p>
        </w:tc>
      </w:tr>
      <w:tr w14:paraId="264A45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</w:tcPr>
          <w:p w14:paraId="79AE033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6665" w:type="dxa"/>
          </w:tcPr>
          <w:p w14:paraId="407295B8">
            <w:pPr>
              <w:pStyle w:val="7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103502</w:t>
            </w:r>
          </w:p>
          <w:p w14:paraId="3589570F">
            <w:pPr>
              <w:pStyle w:val="7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PPS2217</w:t>
            </w:r>
          </w:p>
        </w:tc>
        <w:tc>
          <w:tcPr>
            <w:tcW w:w="567" w:type="dxa"/>
          </w:tcPr>
          <w:p w14:paraId="4DA93794">
            <w:pPr>
              <w:pStyle w:val="7"/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  <w:p w14:paraId="73D4FB1A">
            <w:pPr>
              <w:pStyle w:val="7"/>
              <w:spacing w:line="265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515" w:type="dxa"/>
          </w:tcPr>
          <w:p w14:paraId="06455BB6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i/>
                <w:sz w:val="24"/>
              </w:rPr>
              <w:t>Обязательный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да</w:t>
            </w:r>
          </w:p>
        </w:tc>
      </w:tr>
      <w:tr w14:paraId="18958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  <w:shd w:val="clear" w:color="auto" w:fill="DEEAF6"/>
          </w:tcPr>
          <w:p w14:paraId="4D9530BC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4747" w:type="dxa"/>
            <w:gridSpan w:val="3"/>
            <w:shd w:val="clear" w:color="auto" w:fill="DEEAF6"/>
          </w:tcPr>
          <w:p w14:paraId="71E09525">
            <w:pPr>
              <w:pStyle w:val="7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14:paraId="63CCD5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562" w:type="dxa"/>
          </w:tcPr>
          <w:p w14:paraId="50FE65EA">
            <w:pPr>
              <w:pStyle w:val="7"/>
              <w:rPr>
                <w:sz w:val="24"/>
              </w:rPr>
            </w:pPr>
          </w:p>
        </w:tc>
        <w:tc>
          <w:tcPr>
            <w:tcW w:w="14747" w:type="dxa"/>
            <w:gridSpan w:val="3"/>
          </w:tcPr>
          <w:p w14:paraId="0F43E249">
            <w:pPr>
              <w:pStyle w:val="7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способности:</w:t>
            </w:r>
          </w:p>
          <w:p w14:paraId="6C7A04FA">
            <w:pPr>
              <w:pStyle w:val="7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Дисциплина включает изучение патогенеза, патоморфологии, клинической презентации проблем (клинических синдромов) и клинически </w:t>
            </w:r>
            <w:r>
              <w:rPr>
                <w:spacing w:val="-2"/>
                <w:sz w:val="24"/>
              </w:rPr>
              <w:t>ориентированной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фармакологии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патологии пищеварительной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предполагает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аргументации, </w:t>
            </w:r>
            <w:r>
              <w:rPr>
                <w:sz w:val="24"/>
              </w:rPr>
              <w:t>аналитического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проблемно-ориентированного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глубокого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клиническом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контексте;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03EEE55">
            <w:pPr>
              <w:pStyle w:val="7"/>
              <w:spacing w:before="1"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синдромального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диагноза.</w:t>
            </w:r>
          </w:p>
        </w:tc>
      </w:tr>
      <w:tr w14:paraId="3B4E9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  <w:shd w:val="clear" w:color="auto" w:fill="DEEAF6"/>
          </w:tcPr>
          <w:p w14:paraId="6D2726C6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747" w:type="dxa"/>
            <w:gridSpan w:val="3"/>
            <w:shd w:val="clear" w:color="auto" w:fill="DEEAF6"/>
          </w:tcPr>
          <w:p w14:paraId="0A103A31">
            <w:pPr>
              <w:pStyle w:val="7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14:paraId="1D8A4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5309" w:type="dxa"/>
            <w:gridSpan w:val="4"/>
          </w:tcPr>
          <w:p w14:paraId="5F853840">
            <w:pPr>
              <w:pStyle w:val="7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аспекты:</w:t>
            </w:r>
          </w:p>
          <w:p w14:paraId="51748564">
            <w:pPr>
              <w:pStyle w:val="7"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-Применять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патогенезу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</w:tr>
    </w:tbl>
    <w:p w14:paraId="13C6476A">
      <w:pPr>
        <w:pStyle w:val="7"/>
        <w:spacing w:after="0" w:line="265" w:lineRule="exact"/>
        <w:rPr>
          <w:sz w:val="24"/>
        </w:rPr>
        <w:sectPr>
          <w:type w:val="continuous"/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5CDFA9B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8081"/>
      </w:tblGrid>
      <w:tr w14:paraId="09EB5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8" w:hRule="atLeast"/>
        </w:trPr>
        <w:tc>
          <w:tcPr>
            <w:tcW w:w="15308" w:type="dxa"/>
            <w:gridSpan w:val="4"/>
          </w:tcPr>
          <w:p w14:paraId="06297E99">
            <w:pPr>
              <w:pStyle w:val="7"/>
              <w:spacing w:line="242" w:lineRule="auto"/>
              <w:ind w:left="172" w:right="91"/>
              <w:jc w:val="both"/>
              <w:rPr>
                <w:sz w:val="24"/>
              </w:rPr>
            </w:pPr>
            <w:r>
              <w:rPr>
                <w:sz w:val="24"/>
              </w:rPr>
              <w:t>-Уметь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целенаправленный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расспрос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физикальное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патологией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желудочно- кишечного тракта и печени.</w:t>
            </w:r>
          </w:p>
          <w:p w14:paraId="5D994E57">
            <w:pPr>
              <w:pStyle w:val="7"/>
              <w:spacing w:line="242" w:lineRule="auto"/>
              <w:ind w:left="172" w:right="91"/>
              <w:jc w:val="both"/>
              <w:rPr>
                <w:sz w:val="24"/>
              </w:rPr>
            </w:pPr>
            <w:r>
              <w:rPr>
                <w:sz w:val="24"/>
              </w:rPr>
              <w:t>-Определять диагностические и терапевтические вмешательства, относящиеся к распространенным заболеваниям, затрагивающим желудочно- кишечный тракт и печень.</w:t>
            </w:r>
          </w:p>
          <w:p w14:paraId="423120A9">
            <w:pPr>
              <w:pStyle w:val="7"/>
              <w:spacing w:line="271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-Интерпретировать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лабораторно-инструментального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патологии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</w:t>
            </w:r>
          </w:p>
          <w:p w14:paraId="1849A3B2">
            <w:pPr>
              <w:pStyle w:val="7"/>
              <w:ind w:left="172" w:right="95"/>
              <w:jc w:val="both"/>
              <w:rPr>
                <w:sz w:val="24"/>
              </w:rPr>
            </w:pPr>
            <w:r>
              <w:rPr>
                <w:sz w:val="24"/>
              </w:rPr>
              <w:t>-Интегрировать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печени: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дисфагия,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желудочной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диспепсии,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кишечной диспепсии, желтухи (холестаза), желудочно-кишечного кровотечения, гепато-спленомегалии, гепатита (цитолитический), печеночно-клеточная недостаточность, портальной гипертензии, диффузное изменение, объемное образование в печени.</w:t>
            </w:r>
          </w:p>
          <w:p w14:paraId="3898BFB2">
            <w:pPr>
              <w:pStyle w:val="7"/>
              <w:spacing w:line="242" w:lineRule="auto"/>
              <w:ind w:left="172" w:right="108"/>
              <w:jc w:val="both"/>
              <w:rPr>
                <w:sz w:val="24"/>
              </w:rPr>
            </w:pPr>
            <w:r>
              <w:rPr>
                <w:sz w:val="24"/>
              </w:rPr>
              <w:t>-Описывать социальные, экономические, этнические и расовые факторы, которые играют роль в развитии, диагностике и лечении гастроэнтерологических заболеваний;</w:t>
            </w:r>
          </w:p>
          <w:p w14:paraId="698A9BFA">
            <w:pPr>
              <w:pStyle w:val="7"/>
              <w:ind w:left="172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-применять классификацию гастроэнтерологических заболеваний, понимать механизм действия, фармакокинетику, анализировать побочные </w:t>
            </w:r>
            <w:r>
              <w:rPr>
                <w:spacing w:val="-2"/>
                <w:sz w:val="24"/>
              </w:rPr>
              <w:t>эффекты,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средств, влияющих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ЖКТ, слабительные,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пробиотики, противодиарейные </w:t>
            </w:r>
            <w:r>
              <w:rPr>
                <w:sz w:val="24"/>
              </w:rPr>
              <w:t>препараты, ферменты, ингибиторы протеолитических ферментов, противовоспалительных, противовирусных препаратов;</w:t>
            </w:r>
          </w:p>
          <w:p w14:paraId="7A2CD4DB">
            <w:pPr>
              <w:pStyle w:val="7"/>
              <w:ind w:left="172" w:right="93"/>
              <w:jc w:val="both"/>
              <w:rPr>
                <w:sz w:val="24"/>
              </w:rPr>
            </w:pPr>
            <w:r>
              <w:rPr>
                <w:sz w:val="24"/>
              </w:rPr>
              <w:t>-демонстрировать способность к эффективному медицинскому интервьюированию с учетом правил и норм взаимоотношения доктор-пациент и знаний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14:paraId="020F2FB4">
            <w:pPr>
              <w:pStyle w:val="7"/>
              <w:spacing w:line="237" w:lineRule="auto"/>
              <w:ind w:left="172" w:right="96"/>
              <w:jc w:val="both"/>
              <w:rPr>
                <w:sz w:val="24"/>
              </w:rPr>
            </w:pPr>
            <w:r>
              <w:rPr>
                <w:sz w:val="24"/>
              </w:rPr>
              <w:t>-демонстрировать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честности; -соблюдать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принципы во всех профессиональных взаимодействиях;</w:t>
            </w:r>
          </w:p>
          <w:p w14:paraId="600D2A85">
            <w:pPr>
              <w:pStyle w:val="7"/>
              <w:spacing w:line="275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-демонстрировать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навыков;</w:t>
            </w:r>
          </w:p>
          <w:p w14:paraId="2637D215">
            <w:pPr>
              <w:pStyle w:val="7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-демонстрировать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другим.</w:t>
            </w:r>
          </w:p>
        </w:tc>
      </w:tr>
      <w:tr w14:paraId="6ADEB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  <w:shd w:val="clear" w:color="auto" w:fill="DEEAF6"/>
          </w:tcPr>
          <w:p w14:paraId="5524C160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14746" w:type="dxa"/>
            <w:gridSpan w:val="3"/>
            <w:shd w:val="clear" w:color="auto" w:fill="DEEAF6"/>
          </w:tcPr>
          <w:p w14:paraId="76606121">
            <w:pPr>
              <w:pStyle w:val="7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(РО)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(3-</w:t>
            </w:r>
            <w:r>
              <w:rPr>
                <w:b/>
                <w:spacing w:val="-5"/>
                <w:sz w:val="24"/>
              </w:rPr>
              <w:t>5)</w:t>
            </w:r>
          </w:p>
        </w:tc>
      </w:tr>
      <w:tr w14:paraId="68514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62" w:type="dxa"/>
            <w:vMerge w:val="restart"/>
          </w:tcPr>
          <w:p w14:paraId="1A00D314">
            <w:pPr>
              <w:pStyle w:val="7"/>
              <w:rPr>
                <w:sz w:val="24"/>
              </w:rPr>
            </w:pPr>
          </w:p>
        </w:tc>
        <w:tc>
          <w:tcPr>
            <w:tcW w:w="6665" w:type="dxa"/>
            <w:gridSpan w:val="2"/>
          </w:tcPr>
          <w:p w14:paraId="07B90702">
            <w:pPr>
              <w:pStyle w:val="7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8081" w:type="dxa"/>
          </w:tcPr>
          <w:p w14:paraId="25DA2F4F">
            <w:pPr>
              <w:pStyle w:val="7"/>
              <w:spacing w:line="237" w:lineRule="auto"/>
              <w:ind w:left="109" w:right="4237"/>
              <w:rPr>
                <w:sz w:val="24"/>
              </w:rPr>
            </w:pPr>
            <w:r>
              <w:rPr>
                <w:sz w:val="24"/>
              </w:rPr>
              <w:t>РО по образовательной программе,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</w:p>
          <w:p w14:paraId="08B2587A">
            <w:pPr>
              <w:pStyle w:val="7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ОП)</w:t>
            </w:r>
          </w:p>
        </w:tc>
      </w:tr>
      <w:tr w14:paraId="11FBF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DD546B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92CBC2A">
            <w:pPr>
              <w:pStyle w:val="7"/>
              <w:tabs>
                <w:tab w:val="left" w:pos="1107"/>
                <w:tab w:val="left" w:pos="1567"/>
                <w:tab w:val="left" w:pos="1683"/>
                <w:tab w:val="left" w:pos="2613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патогенезу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патологии желудочно-кишечного тракта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печени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процессе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4E6558">
            <w:pPr>
              <w:pStyle w:val="7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3827" w:type="dxa"/>
          </w:tcPr>
          <w:p w14:paraId="700FAD8C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56A566C3">
            <w:pPr>
              <w:pStyle w:val="7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1. Собирать информацию от пациентов и других источников, имеющих отношение к диагностике, лечению и профилактике распространенных и неотложных состояний, включая выполнение диагностических процедур.</w:t>
            </w:r>
          </w:p>
        </w:tc>
      </w:tr>
      <w:tr w14:paraId="3ABFC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E980EE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8864C71">
            <w:pPr>
              <w:pStyle w:val="7"/>
              <w:tabs>
                <w:tab w:val="left" w:pos="671"/>
                <w:tab w:val="left" w:pos="1673"/>
              </w:tabs>
              <w:ind w:left="109" w:right="96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проводить целенаправленный </w:t>
            </w:r>
            <w:r>
              <w:rPr>
                <w:sz w:val="24"/>
              </w:rPr>
              <w:t>расспрос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физикальное</w:t>
            </w:r>
          </w:p>
          <w:p w14:paraId="33470A09">
            <w:pPr>
              <w:pStyle w:val="7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больного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27" w:type="dxa"/>
          </w:tcPr>
          <w:p w14:paraId="7B8038E4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1" w:type="dxa"/>
          </w:tcPr>
          <w:p w14:paraId="3E0927BA">
            <w:pPr>
              <w:pStyle w:val="7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 лабораторно-инструментальных методов исследования больных с наиболее распространенными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заболеваниями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типичном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F7D7FAC">
            <w:pPr>
              <w:pStyle w:val="7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возрастном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аспекте;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интерпретировать,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анализировать,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оценивать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1AB40753">
      <w:pPr>
        <w:pStyle w:val="7"/>
        <w:spacing w:after="0" w:line="261" w:lineRule="exact"/>
        <w:jc w:val="both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2E702F8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8081"/>
      </w:tblGrid>
      <w:tr w14:paraId="0C813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62" w:type="dxa"/>
            <w:vMerge w:val="restart"/>
          </w:tcPr>
          <w:p w14:paraId="08C94EE0">
            <w:pPr>
              <w:pStyle w:val="7"/>
              <w:rPr>
                <w:sz w:val="24"/>
              </w:rPr>
            </w:pPr>
          </w:p>
        </w:tc>
        <w:tc>
          <w:tcPr>
            <w:tcW w:w="2838" w:type="dxa"/>
          </w:tcPr>
          <w:p w14:paraId="6015E58B">
            <w:pPr>
              <w:pStyle w:val="7"/>
              <w:tabs>
                <w:tab w:val="left" w:pos="1553"/>
                <w:tab w:val="left" w:pos="2623"/>
              </w:tabs>
              <w:ind w:left="109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возрастных 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патологией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желудочно-</w:t>
            </w:r>
          </w:p>
          <w:p w14:paraId="5CAF449A">
            <w:pPr>
              <w:pStyle w:val="7"/>
              <w:spacing w:line="274" w:lineRule="exac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кишечного тракта и </w:t>
            </w:r>
            <w:r>
              <w:rPr>
                <w:spacing w:val="-2"/>
                <w:sz w:val="24"/>
              </w:rPr>
              <w:t>печени.</w:t>
            </w:r>
          </w:p>
        </w:tc>
        <w:tc>
          <w:tcPr>
            <w:tcW w:w="3827" w:type="dxa"/>
          </w:tcPr>
          <w:p w14:paraId="0AD56C6C">
            <w:pPr>
              <w:pStyle w:val="7"/>
              <w:rPr>
                <w:sz w:val="24"/>
              </w:rPr>
            </w:pPr>
          </w:p>
        </w:tc>
        <w:tc>
          <w:tcPr>
            <w:tcW w:w="8081" w:type="dxa"/>
          </w:tcPr>
          <w:p w14:paraId="7F19BE3C">
            <w:pPr>
              <w:pStyle w:val="7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приоритетность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 диагностики и управления заболеванием, включая инициирование соответствующих вмешательств.</w:t>
            </w:r>
          </w:p>
        </w:tc>
      </w:tr>
      <w:tr w14:paraId="71490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0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EB546C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9A9B78C">
            <w:pPr>
              <w:pStyle w:val="7"/>
              <w:tabs>
                <w:tab w:val="left" w:pos="1535"/>
                <w:tab w:val="left" w:pos="2598"/>
              </w:tabs>
              <w:ind w:left="109" w:right="94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 диагностические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терапевтические вмешательства, относящиеся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распространенным заболеваниям, затрагивающим</w:t>
            </w:r>
          </w:p>
          <w:p w14:paraId="2659C4D4">
            <w:pPr>
              <w:pStyle w:val="7"/>
              <w:spacing w:line="274" w:lineRule="exact"/>
              <w:ind w:left="109"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желудочно-кишечный </w:t>
            </w:r>
            <w:r>
              <w:rPr>
                <w:sz w:val="24"/>
              </w:rPr>
              <w:t>тракт и печень.</w:t>
            </w:r>
          </w:p>
        </w:tc>
        <w:tc>
          <w:tcPr>
            <w:tcW w:w="3827" w:type="dxa"/>
          </w:tcPr>
          <w:p w14:paraId="2AFCA4D2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7216C9DC">
            <w:pPr>
              <w:pStyle w:val="7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3. Интегрировать клинические знания и навыки для обеспечения индивидуального подхода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лечении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конкретного больного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укреплении его здоровья в соответствие с его потребностями; принимать 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рациональности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 и применяя принципы доказательной и персонализированной медицины.</w:t>
            </w:r>
          </w:p>
        </w:tc>
      </w:tr>
      <w:tr w14:paraId="3FA7E6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07A7D5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44EBD05D">
            <w:pPr>
              <w:pStyle w:val="7"/>
              <w:tabs>
                <w:tab w:val="left" w:pos="844"/>
                <w:tab w:val="left" w:pos="1553"/>
                <w:tab w:val="left" w:pos="1976"/>
                <w:tab w:val="left" w:pos="2355"/>
                <w:tab w:val="left" w:pos="2599"/>
              </w:tabs>
              <w:ind w:left="109" w:right="95"/>
              <w:rPr>
                <w:sz w:val="24"/>
              </w:rPr>
            </w:pPr>
            <w:r>
              <w:rPr>
                <w:spacing w:val="-6"/>
                <w:sz w:val="24"/>
              </w:rPr>
              <w:t>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 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 лабораторно- инструментального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желудочно- </w:t>
            </w:r>
            <w:r>
              <w:rPr>
                <w:spacing w:val="-2"/>
                <w:sz w:val="24"/>
              </w:rPr>
              <w:t>кишечного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тракта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печени</w:t>
            </w:r>
          </w:p>
        </w:tc>
        <w:tc>
          <w:tcPr>
            <w:tcW w:w="3827" w:type="dxa"/>
          </w:tcPr>
          <w:p w14:paraId="1CD50AF6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4ED2E401">
            <w:pPr>
              <w:pStyle w:val="7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 Применять знания основных принципов человеческого поведения для эффективного общения и лечебно-диагностического процесса с </w:t>
            </w:r>
            <w:r>
              <w:rPr>
                <w:spacing w:val="-2"/>
                <w:sz w:val="24"/>
              </w:rPr>
              <w:t>соблюдением принципов этики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деонтологии;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психологии </w:t>
            </w:r>
            <w:r>
              <w:rPr>
                <w:sz w:val="24"/>
              </w:rPr>
              <w:t>пациента с учетом культурных особенностей и расовой принадлежности; демонстрировать навыки работы в команде, организации и управления диагностическим и лечебным процессом; э</w:t>
            </w:r>
            <w:r>
              <w:rPr>
                <w:color w:val="202020"/>
                <w:sz w:val="24"/>
              </w:rPr>
              <w:t xml:space="preserve">ффективно выстраивать динамические отношения между врачом и пациентом, которые происходят до, во время и после медицинского обращения; </w:t>
            </w:r>
            <w:r>
              <w:rPr>
                <w:sz w:val="24"/>
              </w:rPr>
              <w:t>эффективно передавать медицинскую информацию в устной и письменной форме для оказания безопасной и эффективной помощи пациентам; эффективно работать в межпрофессиональной /мультидисциплинарной команде с другими специалистами здравоохранения;</w:t>
            </w:r>
          </w:p>
        </w:tc>
      </w:tr>
      <w:tr w14:paraId="186CA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4064C2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B47B2E1">
            <w:pPr>
              <w:pStyle w:val="7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5. Интегрировать знания для выявления основных синдромов поражения ЖКТ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печени: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дисфагия,</w:t>
            </w:r>
          </w:p>
          <w:p w14:paraId="4E8E0986">
            <w:pPr>
              <w:pStyle w:val="7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боль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животе,</w:t>
            </w:r>
          </w:p>
        </w:tc>
        <w:tc>
          <w:tcPr>
            <w:tcW w:w="3827" w:type="dxa"/>
          </w:tcPr>
          <w:p w14:paraId="622D8D88">
            <w:pPr>
              <w:pStyle w:val="7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1" w:type="dxa"/>
          </w:tcPr>
          <w:p w14:paraId="2874ED41">
            <w:pPr>
              <w:pStyle w:val="7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5. Оказывать медицинскую помощь при наиболее распространенных заболеваниях у пациентов всех возрастных групп, при неотложных и угрожающих жизни состояниях;</w:t>
            </w:r>
          </w:p>
        </w:tc>
      </w:tr>
    </w:tbl>
    <w:p w14:paraId="2129DB0D">
      <w:pPr>
        <w:pStyle w:val="7"/>
        <w:spacing w:after="0"/>
        <w:jc w:val="both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5C3301B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8081"/>
      </w:tblGrid>
      <w:tr w14:paraId="7952A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1" w:hRule="atLeast"/>
        </w:trPr>
        <w:tc>
          <w:tcPr>
            <w:tcW w:w="562" w:type="dxa"/>
            <w:vMerge w:val="restart"/>
          </w:tcPr>
          <w:p w14:paraId="1298DD7A">
            <w:pPr>
              <w:pStyle w:val="7"/>
              <w:rPr>
                <w:sz w:val="24"/>
              </w:rPr>
            </w:pPr>
          </w:p>
        </w:tc>
        <w:tc>
          <w:tcPr>
            <w:tcW w:w="2838" w:type="dxa"/>
          </w:tcPr>
          <w:p w14:paraId="2A3C580F">
            <w:pPr>
              <w:pStyle w:val="7"/>
              <w:tabs>
                <w:tab w:val="left" w:pos="1524"/>
                <w:tab w:val="left" w:pos="1586"/>
                <w:tab w:val="left" w:pos="1999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желудочной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диспепсии, кишечной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диспепсии, желтухи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(холестаза), желудочно-кишечного кровотечения,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гепато- </w:t>
            </w:r>
            <w:r>
              <w:rPr>
                <w:sz w:val="24"/>
              </w:rPr>
              <w:t>спленомегалии,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гепатита </w:t>
            </w:r>
            <w:r>
              <w:rPr>
                <w:spacing w:val="-2"/>
                <w:sz w:val="24"/>
              </w:rPr>
              <w:t xml:space="preserve">(цитолитический), печеночно-клеточная недостаточность, </w:t>
            </w:r>
            <w:r>
              <w:rPr>
                <w:sz w:val="24"/>
              </w:rPr>
              <w:t>портальной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гипертензии, </w:t>
            </w:r>
            <w:r>
              <w:rPr>
                <w:spacing w:val="-2"/>
                <w:sz w:val="24"/>
              </w:rPr>
              <w:t>диффузное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изменение,</w:t>
            </w:r>
          </w:p>
          <w:p w14:paraId="60CF56C3">
            <w:pPr>
              <w:pStyle w:val="7"/>
              <w:spacing w:line="274" w:lineRule="exact"/>
              <w:ind w:left="109" w:right="98"/>
              <w:rPr>
                <w:sz w:val="24"/>
              </w:rPr>
            </w:pPr>
            <w:r>
              <w:rPr>
                <w:sz w:val="24"/>
              </w:rPr>
              <w:t>объемное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печени.</w:t>
            </w:r>
          </w:p>
        </w:tc>
        <w:tc>
          <w:tcPr>
            <w:tcW w:w="3827" w:type="dxa"/>
          </w:tcPr>
          <w:p w14:paraId="2B102472">
            <w:pPr>
              <w:pStyle w:val="7"/>
              <w:rPr>
                <w:sz w:val="24"/>
              </w:rPr>
            </w:pPr>
          </w:p>
        </w:tc>
        <w:tc>
          <w:tcPr>
            <w:tcW w:w="8081" w:type="dxa"/>
          </w:tcPr>
          <w:p w14:paraId="0C4B4EC7">
            <w:pPr>
              <w:pStyle w:val="7"/>
              <w:rPr>
                <w:sz w:val="24"/>
              </w:rPr>
            </w:pPr>
          </w:p>
        </w:tc>
      </w:tr>
      <w:tr w14:paraId="3312F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43D0AC2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6686339">
            <w:pPr>
              <w:pStyle w:val="7"/>
              <w:tabs>
                <w:tab w:val="left" w:pos="160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Описывать</w:t>
            </w:r>
          </w:p>
          <w:p w14:paraId="07F21FD8">
            <w:pPr>
              <w:pStyle w:val="7"/>
              <w:tabs>
                <w:tab w:val="left" w:pos="1102"/>
                <w:tab w:val="left" w:pos="1514"/>
                <w:tab w:val="left" w:pos="1745"/>
                <w:tab w:val="left" w:pos="1898"/>
              </w:tabs>
              <w:ind w:left="109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социальные, экономические, этнические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расовые факторы,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играют </w:t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развитии, </w:t>
            </w:r>
            <w:r>
              <w:rPr>
                <w:sz w:val="24"/>
              </w:rPr>
              <w:t>диагностике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лечении</w:t>
            </w:r>
          </w:p>
          <w:p w14:paraId="36860CCC">
            <w:pPr>
              <w:pStyle w:val="7"/>
              <w:spacing w:line="278" w:lineRule="exact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гастроэнтерологических заболеваний;</w:t>
            </w:r>
          </w:p>
        </w:tc>
        <w:tc>
          <w:tcPr>
            <w:tcW w:w="3827" w:type="dxa"/>
          </w:tcPr>
          <w:p w14:paraId="716F629A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6089B3A2">
            <w:pPr>
              <w:pStyle w:val="7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6. 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</w:t>
            </w:r>
          </w:p>
        </w:tc>
      </w:tr>
      <w:tr w14:paraId="64A4D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64957F5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DBDA81A">
            <w:pPr>
              <w:pStyle w:val="7"/>
              <w:tabs>
                <w:tab w:val="left" w:pos="1313"/>
                <w:tab w:val="left" w:pos="1598"/>
                <w:tab w:val="left" w:pos="1750"/>
                <w:tab w:val="left" w:pos="2598"/>
              </w:tabs>
              <w:ind w:left="109" w:right="95"/>
              <w:rPr>
                <w:sz w:val="24"/>
              </w:rPr>
            </w:pP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классификацию гастроэнтерологических заболеваний,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понимать механизм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фармакокинетику, </w:t>
            </w:r>
            <w:r>
              <w:rPr>
                <w:sz w:val="24"/>
              </w:rPr>
              <w:t>анализировать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побочные </w:t>
            </w:r>
            <w:r>
              <w:rPr>
                <w:spacing w:val="-2"/>
                <w:sz w:val="24"/>
              </w:rPr>
              <w:t>эффекты,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к</w:t>
            </w:r>
          </w:p>
          <w:p w14:paraId="7C450828">
            <w:pPr>
              <w:pStyle w:val="7"/>
              <w:tabs>
                <w:tab w:val="left" w:pos="1893"/>
              </w:tabs>
              <w:spacing w:line="274" w:lineRule="exact"/>
              <w:ind w:left="109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средств, </w:t>
            </w:r>
            <w:r>
              <w:rPr>
                <w:sz w:val="24"/>
              </w:rPr>
              <w:t>влияющих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моторику</w:t>
            </w:r>
          </w:p>
        </w:tc>
        <w:tc>
          <w:tcPr>
            <w:tcW w:w="3827" w:type="dxa"/>
          </w:tcPr>
          <w:p w14:paraId="0F042C12">
            <w:pPr>
              <w:pStyle w:val="7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1" w:type="dxa"/>
          </w:tcPr>
          <w:p w14:paraId="0015A108">
            <w:pPr>
              <w:pStyle w:val="7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7. 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</w:t>
            </w:r>
          </w:p>
        </w:tc>
      </w:tr>
    </w:tbl>
    <w:p w14:paraId="12CA8612">
      <w:pPr>
        <w:pStyle w:val="7"/>
        <w:spacing w:after="0"/>
        <w:jc w:val="both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CEE0DB6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8081"/>
      </w:tblGrid>
      <w:tr w14:paraId="61E66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562" w:type="dxa"/>
            <w:vMerge w:val="restart"/>
          </w:tcPr>
          <w:p w14:paraId="1062713F">
            <w:pPr>
              <w:pStyle w:val="7"/>
              <w:rPr>
                <w:sz w:val="24"/>
              </w:rPr>
            </w:pPr>
          </w:p>
        </w:tc>
        <w:tc>
          <w:tcPr>
            <w:tcW w:w="2838" w:type="dxa"/>
          </w:tcPr>
          <w:p w14:paraId="7790BBD5">
            <w:pPr>
              <w:pStyle w:val="7"/>
              <w:tabs>
                <w:tab w:val="left" w:pos="1458"/>
                <w:tab w:val="left" w:pos="1640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ЖКТ,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слабительные,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пре-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пробиотики, противодиарейные препараты,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ферменты, ингибиторы протеолитических ферментов, противовоспалительных, противовирусных</w:t>
            </w:r>
          </w:p>
          <w:p w14:paraId="7FAAA4EE">
            <w:pPr>
              <w:pStyle w:val="7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препаратов;</w:t>
            </w:r>
          </w:p>
        </w:tc>
        <w:tc>
          <w:tcPr>
            <w:tcW w:w="3827" w:type="dxa"/>
          </w:tcPr>
          <w:p w14:paraId="54173248">
            <w:pPr>
              <w:pStyle w:val="7"/>
              <w:rPr>
                <w:sz w:val="24"/>
              </w:rPr>
            </w:pPr>
          </w:p>
        </w:tc>
        <w:tc>
          <w:tcPr>
            <w:tcW w:w="8081" w:type="dxa"/>
          </w:tcPr>
          <w:p w14:paraId="198DD1A9">
            <w:pPr>
              <w:pStyle w:val="7"/>
              <w:rPr>
                <w:sz w:val="24"/>
              </w:rPr>
            </w:pPr>
          </w:p>
        </w:tc>
      </w:tr>
      <w:tr w14:paraId="40E43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3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394C10B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79530994">
            <w:pPr>
              <w:pStyle w:val="7"/>
              <w:tabs>
                <w:tab w:val="left" w:pos="930"/>
                <w:tab w:val="left" w:pos="2614"/>
              </w:tabs>
              <w:ind w:left="109" w:right="94"/>
              <w:rPr>
                <w:sz w:val="24"/>
              </w:rPr>
            </w:pPr>
            <w:r>
              <w:rPr>
                <w:spacing w:val="-6"/>
                <w:sz w:val="24"/>
              </w:rPr>
              <w:t>8.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Демонстрировать способность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эффективному медицинскому интервьюированию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z w:val="24"/>
              </w:rPr>
              <w:t>учетом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норм </w:t>
            </w:r>
            <w:r>
              <w:rPr>
                <w:spacing w:val="-2"/>
                <w:sz w:val="24"/>
              </w:rPr>
              <w:t>взаимоотношения</w:t>
            </w:r>
          </w:p>
          <w:p w14:paraId="291E1F9F">
            <w:pPr>
              <w:pStyle w:val="7"/>
              <w:tabs>
                <w:tab w:val="left" w:pos="2614"/>
              </w:tabs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доктор-пациент и знаний основных принципов человеческого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в разные возрастные периоды, в норме и при </w:t>
            </w:r>
            <w:r>
              <w:rPr>
                <w:spacing w:val="-2"/>
                <w:sz w:val="24"/>
              </w:rPr>
              <w:t>отклонениях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101FA405">
            <w:pPr>
              <w:pStyle w:val="7"/>
              <w:spacing w:line="274" w:lineRule="exac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поведении, в разных </w:t>
            </w:r>
            <w:r>
              <w:rPr>
                <w:spacing w:val="-2"/>
                <w:sz w:val="24"/>
              </w:rPr>
              <w:t>ситуациях;</w:t>
            </w:r>
          </w:p>
        </w:tc>
        <w:tc>
          <w:tcPr>
            <w:tcW w:w="3827" w:type="dxa"/>
          </w:tcPr>
          <w:p w14:paraId="0F236FDF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6E367906">
            <w:pPr>
              <w:pStyle w:val="7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8. Демонстрировать приверженность самым высоким стандартам профессиональной ответственности и честности; соблюдать этические принципы во всех профессиональных взаимодействиях с пациентами, семьями, коллегами и обществом в целом, независимо от этнических признаков, культуры, пола, экономического статуса или сексуальной </w:t>
            </w:r>
            <w:r>
              <w:rPr>
                <w:spacing w:val="-2"/>
                <w:sz w:val="24"/>
              </w:rPr>
              <w:t>ориентации;</w:t>
            </w:r>
          </w:p>
        </w:tc>
      </w:tr>
      <w:tr w14:paraId="0D684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2B4D51BC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339B1F88">
            <w:pPr>
              <w:pStyle w:val="7"/>
              <w:tabs>
                <w:tab w:val="left" w:pos="930"/>
                <w:tab w:val="left" w:pos="1567"/>
                <w:tab w:val="left" w:pos="2047"/>
                <w:tab w:val="left" w:pos="2599"/>
              </w:tabs>
              <w:ind w:left="109" w:right="98"/>
              <w:rPr>
                <w:sz w:val="24"/>
              </w:rPr>
            </w:pPr>
            <w:r>
              <w:rPr>
                <w:spacing w:val="-6"/>
                <w:sz w:val="24"/>
              </w:rPr>
              <w:t>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Демонстрировать приверженность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самым </w:t>
            </w:r>
            <w:r>
              <w:rPr>
                <w:spacing w:val="-2"/>
                <w:sz w:val="24"/>
              </w:rPr>
              <w:t>высоким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стандартам профессиональной ответственности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честности;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соблюдать</w:t>
            </w:r>
          </w:p>
          <w:p w14:paraId="3BF6786E">
            <w:pPr>
              <w:pStyle w:val="7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3827" w:type="dxa"/>
          </w:tcPr>
          <w:p w14:paraId="6A10AB97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1" w:type="dxa"/>
          </w:tcPr>
          <w:p w14:paraId="74AFB602">
            <w:pPr>
              <w:pStyle w:val="7"/>
              <w:ind w:left="109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9. Демонстрировать потребность к непрерывному профессиональному </w:t>
            </w:r>
            <w:r>
              <w:rPr>
                <w:spacing w:val="-2"/>
                <w:sz w:val="24"/>
              </w:rPr>
              <w:t>обучению и совершенствованию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протяжении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всей </w:t>
            </w:r>
            <w:r>
              <w:rPr>
                <w:sz w:val="24"/>
              </w:rPr>
              <w:t>профессиональной деятельности;</w:t>
            </w:r>
          </w:p>
        </w:tc>
      </w:tr>
    </w:tbl>
    <w:p w14:paraId="2CB0D210">
      <w:pPr>
        <w:pStyle w:val="7"/>
        <w:spacing w:after="0"/>
        <w:jc w:val="both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D2D3BF4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2838"/>
        <w:gridCol w:w="3827"/>
        <w:gridCol w:w="567"/>
        <w:gridCol w:w="7515"/>
      </w:tblGrid>
      <w:tr w14:paraId="4450D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  <w:vMerge w:val="restart"/>
          </w:tcPr>
          <w:p w14:paraId="6702FF7F">
            <w:pPr>
              <w:pStyle w:val="7"/>
              <w:rPr>
                <w:sz w:val="24"/>
              </w:rPr>
            </w:pPr>
          </w:p>
        </w:tc>
        <w:tc>
          <w:tcPr>
            <w:tcW w:w="2838" w:type="dxa"/>
          </w:tcPr>
          <w:p w14:paraId="50B5DB82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профессиональных</w:t>
            </w:r>
          </w:p>
          <w:p w14:paraId="75D7E238">
            <w:pPr>
              <w:pStyle w:val="7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взаимодействиях;</w:t>
            </w:r>
          </w:p>
        </w:tc>
        <w:tc>
          <w:tcPr>
            <w:tcW w:w="3827" w:type="dxa"/>
          </w:tcPr>
          <w:p w14:paraId="58483F69">
            <w:pPr>
              <w:pStyle w:val="7"/>
              <w:rPr>
                <w:sz w:val="24"/>
              </w:rPr>
            </w:pPr>
          </w:p>
        </w:tc>
        <w:tc>
          <w:tcPr>
            <w:tcW w:w="8082" w:type="dxa"/>
            <w:gridSpan w:val="2"/>
          </w:tcPr>
          <w:p w14:paraId="60F97E51">
            <w:pPr>
              <w:pStyle w:val="7"/>
              <w:rPr>
                <w:sz w:val="24"/>
              </w:rPr>
            </w:pPr>
          </w:p>
        </w:tc>
      </w:tr>
      <w:tr w14:paraId="408AF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0B919744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2B08C59">
            <w:pPr>
              <w:pStyle w:val="7"/>
              <w:tabs>
                <w:tab w:val="left" w:pos="930"/>
                <w:tab w:val="left" w:pos="2595"/>
              </w:tabs>
              <w:ind w:left="109" w:right="94"/>
              <w:rPr>
                <w:sz w:val="24"/>
              </w:rPr>
            </w:pPr>
            <w:r>
              <w:rPr>
                <w:spacing w:val="-4"/>
                <w:sz w:val="24"/>
              </w:rPr>
              <w:t>10.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Демонстрировать потребность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непрерывному профессиональному обучению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BCEFF64">
            <w:pPr>
              <w:pStyle w:val="7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совершенствованию</w:t>
            </w:r>
          </w:p>
          <w:p w14:paraId="2E0C673F">
            <w:pPr>
              <w:pStyle w:val="7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навыков;</w:t>
            </w:r>
          </w:p>
        </w:tc>
        <w:tc>
          <w:tcPr>
            <w:tcW w:w="3827" w:type="dxa"/>
          </w:tcPr>
          <w:p w14:paraId="0B3D2F11">
            <w:pPr>
              <w:pStyle w:val="7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2" w:type="dxa"/>
            <w:gridSpan w:val="2"/>
          </w:tcPr>
          <w:p w14:paraId="680D9C45">
            <w:pPr>
              <w:pStyle w:val="7"/>
              <w:spacing w:line="237" w:lineRule="auto"/>
              <w:ind w:left="109" w:right="98"/>
              <w:rPr>
                <w:sz w:val="24"/>
              </w:rPr>
            </w:pPr>
            <w:r>
              <w:rPr>
                <w:spacing w:val="-2"/>
                <w:sz w:val="24"/>
              </w:rPr>
              <w:t>10. Демонстрировать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стремление </w:t>
            </w:r>
            <w:r>
              <w:rPr>
                <w:sz w:val="24"/>
              </w:rPr>
              <w:t>к новым знаниям и передаче знаний другим.</w:t>
            </w:r>
          </w:p>
        </w:tc>
      </w:tr>
      <w:tr w14:paraId="64F2E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562" w:type="dxa"/>
            <w:vMerge w:val="continue"/>
            <w:tcBorders>
              <w:top w:val="nil"/>
            </w:tcBorders>
          </w:tcPr>
          <w:p w14:paraId="56335A5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2B078617">
            <w:pPr>
              <w:pStyle w:val="7"/>
              <w:tabs>
                <w:tab w:val="left" w:pos="1548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11. Демонстрировать </w:t>
            </w:r>
            <w:r>
              <w:rPr>
                <w:spacing w:val="-2"/>
                <w:sz w:val="24"/>
              </w:rPr>
              <w:t>навыки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>научного исследования, стремление к новым знаниям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передаче</w:t>
            </w:r>
          </w:p>
          <w:p w14:paraId="52FCDDC2">
            <w:pPr>
              <w:pStyle w:val="7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другим.</w:t>
            </w:r>
          </w:p>
        </w:tc>
        <w:tc>
          <w:tcPr>
            <w:tcW w:w="3827" w:type="dxa"/>
          </w:tcPr>
          <w:p w14:paraId="3664F323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82" w:type="dxa"/>
            <w:gridSpan w:val="2"/>
          </w:tcPr>
          <w:p w14:paraId="73D94B4E">
            <w:pPr>
              <w:pStyle w:val="7"/>
              <w:rPr>
                <w:sz w:val="24"/>
              </w:rPr>
            </w:pPr>
          </w:p>
        </w:tc>
      </w:tr>
      <w:tr w14:paraId="2E5FA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  <w:shd w:val="clear" w:color="auto" w:fill="DEEAF6"/>
          </w:tcPr>
          <w:p w14:paraId="47C82664">
            <w:pPr>
              <w:pStyle w:val="7"/>
              <w:spacing w:line="258" w:lineRule="exact"/>
              <w:ind w:right="1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14747" w:type="dxa"/>
            <w:gridSpan w:val="4"/>
            <w:shd w:val="clear" w:color="auto" w:fill="DEEAF6"/>
          </w:tcPr>
          <w:p w14:paraId="5B239DCB">
            <w:pPr>
              <w:pStyle w:val="7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суммативного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(отметьте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укажите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свои)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14:paraId="6D960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562" w:type="dxa"/>
          </w:tcPr>
          <w:p w14:paraId="4A208485">
            <w:pPr>
              <w:pStyle w:val="7"/>
              <w:spacing w:line="253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6665" w:type="dxa"/>
            <w:gridSpan w:val="2"/>
          </w:tcPr>
          <w:p w14:paraId="08DE117A">
            <w:pPr>
              <w:pStyle w:val="7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MCQ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567" w:type="dxa"/>
          </w:tcPr>
          <w:p w14:paraId="5F0B335B">
            <w:pPr>
              <w:pStyle w:val="7"/>
              <w:spacing w:line="253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515" w:type="dxa"/>
          </w:tcPr>
          <w:p w14:paraId="3A970BC5">
            <w:pPr>
              <w:pStyle w:val="7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научных </w:t>
            </w:r>
            <w:r>
              <w:rPr>
                <w:spacing w:val="-4"/>
                <w:sz w:val="24"/>
              </w:rPr>
              <w:t>работ</w:t>
            </w:r>
          </w:p>
        </w:tc>
      </w:tr>
      <w:tr w14:paraId="7838E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2" w:type="dxa"/>
          </w:tcPr>
          <w:p w14:paraId="06DC528A">
            <w:pPr>
              <w:pStyle w:val="7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6665" w:type="dxa"/>
            <w:gridSpan w:val="2"/>
          </w:tcPr>
          <w:p w14:paraId="138F75CC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миниклинический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</w:t>
            </w:r>
          </w:p>
          <w:p w14:paraId="5C741861">
            <w:pPr>
              <w:pStyle w:val="7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(MiniCex)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курса</w:t>
            </w:r>
          </w:p>
        </w:tc>
        <w:tc>
          <w:tcPr>
            <w:tcW w:w="567" w:type="dxa"/>
          </w:tcPr>
          <w:p w14:paraId="3976C887">
            <w:pPr>
              <w:pStyle w:val="7"/>
              <w:spacing w:line="268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5.6</w:t>
            </w:r>
          </w:p>
        </w:tc>
        <w:tc>
          <w:tcPr>
            <w:tcW w:w="7515" w:type="dxa"/>
          </w:tcPr>
          <w:p w14:paraId="6C453B57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color w:val="2C2C2D"/>
                <w:sz w:val="24"/>
              </w:rPr>
              <w:t>Курация,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клинические</w:t>
            </w:r>
            <w:r>
              <w:rPr>
                <w:color w:val="2C2C2D"/>
                <w:spacing w:val="-1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навыки</w:t>
            </w:r>
          </w:p>
        </w:tc>
      </w:tr>
      <w:tr w14:paraId="21CF7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</w:trPr>
        <w:tc>
          <w:tcPr>
            <w:tcW w:w="562" w:type="dxa"/>
          </w:tcPr>
          <w:p w14:paraId="350DD8C1">
            <w:pPr>
              <w:pStyle w:val="7"/>
              <w:spacing w:line="268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6665" w:type="dxa"/>
            <w:gridSpan w:val="2"/>
          </w:tcPr>
          <w:p w14:paraId="0EE20B1C">
            <w:pPr>
              <w:pStyle w:val="7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(кейс,</w:t>
            </w:r>
            <w:r>
              <w:rPr>
                <w:color w:val="2C2C2D"/>
                <w:spacing w:val="2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видео,</w:t>
            </w:r>
            <w:r>
              <w:rPr>
                <w:color w:val="2C2C2D"/>
                <w:spacing w:val="2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симуляция</w:t>
            </w:r>
            <w:r>
              <w:rPr>
                <w:color w:val="2C2C2D"/>
                <w:spacing w:val="2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ИЛИ НИРС</w:t>
            </w:r>
            <w:r>
              <w:rPr>
                <w:color w:val="2C2C2D"/>
                <w:spacing w:val="3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– тезис,</w:t>
            </w:r>
            <w:r>
              <w:rPr>
                <w:color w:val="2C2C2D"/>
                <w:spacing w:val="26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доклад, статья) </w:t>
            </w:r>
            <w:r>
              <w:rPr>
                <w:sz w:val="24"/>
              </w:rPr>
              <w:t>– оценка творческого задания.</w:t>
            </w:r>
          </w:p>
        </w:tc>
        <w:tc>
          <w:tcPr>
            <w:tcW w:w="567" w:type="dxa"/>
          </w:tcPr>
          <w:p w14:paraId="7CD9F067">
            <w:pPr>
              <w:pStyle w:val="7"/>
              <w:spacing w:line="268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5.7</w:t>
            </w:r>
          </w:p>
        </w:tc>
        <w:tc>
          <w:tcPr>
            <w:tcW w:w="7515" w:type="dxa"/>
          </w:tcPr>
          <w:p w14:paraId="15918430">
            <w:pPr>
              <w:pStyle w:val="7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Экзамен: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ПОС-1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медицине»</w:t>
            </w:r>
          </w:p>
          <w:p w14:paraId="1C1125BC">
            <w:pPr>
              <w:pStyle w:val="7"/>
              <w:numPr>
                <w:ilvl w:val="0"/>
                <w:numId w:val="2"/>
              </w:numPr>
              <w:tabs>
                <w:tab w:val="left" w:pos="290"/>
              </w:tabs>
              <w:spacing w:before="0" w:after="0" w:line="275" w:lineRule="exact"/>
              <w:ind w:left="290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этап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14:paraId="3D239490">
            <w:pPr>
              <w:pStyle w:val="7"/>
              <w:numPr>
                <w:ilvl w:val="0"/>
                <w:numId w:val="2"/>
              </w:numPr>
              <w:tabs>
                <w:tab w:val="left" w:pos="290"/>
              </w:tabs>
              <w:spacing w:before="0" w:after="0" w:line="262" w:lineRule="exact"/>
              <w:ind w:left="290" w:right="0" w:hanging="182"/>
              <w:jc w:val="left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ОСКЭ</w:t>
            </w:r>
          </w:p>
        </w:tc>
      </w:tr>
      <w:tr w14:paraId="581984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67C469F5">
            <w:pPr>
              <w:pStyle w:val="7"/>
              <w:spacing w:line="258" w:lineRule="exact"/>
              <w:ind w:right="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6665" w:type="dxa"/>
            <w:gridSpan w:val="2"/>
          </w:tcPr>
          <w:p w14:paraId="43DCDBC1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болезни</w:t>
            </w:r>
          </w:p>
        </w:tc>
        <w:tc>
          <w:tcPr>
            <w:tcW w:w="567" w:type="dxa"/>
          </w:tcPr>
          <w:p w14:paraId="11F2FF0A">
            <w:pPr>
              <w:pStyle w:val="7"/>
              <w:spacing w:line="258" w:lineRule="exact"/>
              <w:ind w:left="14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5.8</w:t>
            </w:r>
          </w:p>
        </w:tc>
        <w:tc>
          <w:tcPr>
            <w:tcW w:w="7515" w:type="dxa"/>
          </w:tcPr>
          <w:p w14:paraId="1F2D19D0">
            <w:pPr>
              <w:pStyle w:val="7"/>
              <w:rPr>
                <w:sz w:val="20"/>
              </w:rPr>
            </w:pPr>
          </w:p>
        </w:tc>
      </w:tr>
    </w:tbl>
    <w:p w14:paraId="150F136A">
      <w:pPr>
        <w:pStyle w:val="7"/>
        <w:spacing w:after="0"/>
        <w:rPr>
          <w:sz w:val="20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04875238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855"/>
        <w:gridCol w:w="3543"/>
        <w:gridCol w:w="998"/>
        <w:gridCol w:w="134"/>
        <w:gridCol w:w="2127"/>
        <w:gridCol w:w="6803"/>
      </w:tblGrid>
      <w:tr w14:paraId="377F7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  <w:shd w:val="clear" w:color="auto" w:fill="DEEAF6"/>
          </w:tcPr>
          <w:p w14:paraId="5F172B95">
            <w:pPr>
              <w:pStyle w:val="7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14460" w:type="dxa"/>
            <w:gridSpan w:val="6"/>
            <w:shd w:val="clear" w:color="auto" w:fill="DEEAF6"/>
          </w:tcPr>
          <w:p w14:paraId="6DEFBE52">
            <w:pPr>
              <w:pStyle w:val="7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Подробная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</w:t>
            </w:r>
          </w:p>
        </w:tc>
      </w:tr>
      <w:tr w14:paraId="03C8CF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5707225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398" w:type="dxa"/>
            <w:gridSpan w:val="2"/>
          </w:tcPr>
          <w:p w14:paraId="0233CB73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Академический</w:t>
            </w:r>
            <w:r>
              <w:rPr>
                <w:spacing w:val="-4"/>
                <w:sz w:val="24"/>
              </w:rPr>
              <w:t xml:space="preserve"> год:</w:t>
            </w:r>
          </w:p>
          <w:p w14:paraId="4EC675EC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2025-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132" w:type="dxa"/>
            <w:gridSpan w:val="2"/>
          </w:tcPr>
          <w:p w14:paraId="76B4D142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8930" w:type="dxa"/>
            <w:gridSpan w:val="2"/>
          </w:tcPr>
          <w:p w14:paraId="1029F01A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время):</w:t>
            </w:r>
          </w:p>
          <w:p w14:paraId="1295C824">
            <w:pPr>
              <w:pStyle w:val="7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C 8.00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14.00</w:t>
            </w:r>
          </w:p>
        </w:tc>
      </w:tr>
      <w:tr w14:paraId="7F496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05D0CE2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398" w:type="dxa"/>
            <w:gridSpan w:val="2"/>
          </w:tcPr>
          <w:p w14:paraId="0CE2FF95">
            <w:pPr>
              <w:pStyle w:val="7"/>
              <w:ind w:left="105" w:right="3283"/>
              <w:rPr>
                <w:sz w:val="24"/>
              </w:rPr>
            </w:pPr>
            <w:r>
              <w:rPr>
                <w:spacing w:val="-2"/>
                <w:sz w:val="24"/>
              </w:rPr>
              <w:t>Семестр:</w:t>
            </w:r>
          </w:p>
          <w:p w14:paraId="18904C94">
            <w:pPr>
              <w:pStyle w:val="7"/>
              <w:ind w:left="105" w:right="328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семестр</w:t>
            </w:r>
          </w:p>
        </w:tc>
        <w:tc>
          <w:tcPr>
            <w:tcW w:w="1132" w:type="dxa"/>
            <w:gridSpan w:val="2"/>
          </w:tcPr>
          <w:p w14:paraId="2EE31E90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8930" w:type="dxa"/>
            <w:gridSpan w:val="2"/>
          </w:tcPr>
          <w:p w14:paraId="6FEBE237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  <w:p w14:paraId="58F27546">
            <w:pPr>
              <w:pStyle w:val="7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(учебный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ссылка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применением </w:t>
            </w:r>
            <w:r>
              <w:rPr>
                <w:spacing w:val="-2"/>
                <w:sz w:val="24"/>
              </w:rPr>
              <w:t>ДОТ):</w:t>
            </w:r>
          </w:p>
          <w:p w14:paraId="3142E598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ГКБ №1,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ГКБ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</w:tr>
      <w:tr w14:paraId="04ADF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  <w:shd w:val="clear" w:color="auto" w:fill="DEEAF6"/>
          </w:tcPr>
          <w:p w14:paraId="6A7599EB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14460" w:type="dxa"/>
            <w:gridSpan w:val="6"/>
            <w:shd w:val="clear" w:color="auto" w:fill="DEEAF6"/>
          </w:tcPr>
          <w:p w14:paraId="7759104A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Лидер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14:paraId="106D8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561" w:type="dxa"/>
            <w:gridSpan w:val="2"/>
          </w:tcPr>
          <w:p w14:paraId="5038285F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3543" w:type="dxa"/>
          </w:tcPr>
          <w:p w14:paraId="5342020C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1132" w:type="dxa"/>
            <w:gridSpan w:val="2"/>
          </w:tcPr>
          <w:p w14:paraId="026C20F4">
            <w:pPr>
              <w:pStyle w:val="7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Кафедра</w:t>
            </w:r>
          </w:p>
        </w:tc>
        <w:tc>
          <w:tcPr>
            <w:tcW w:w="2127" w:type="dxa"/>
          </w:tcPr>
          <w:p w14:paraId="101273D8">
            <w:pPr>
              <w:pStyle w:val="7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Контактная</w:t>
            </w:r>
          </w:p>
          <w:p w14:paraId="52AAEFBB">
            <w:pPr>
              <w:pStyle w:val="7"/>
              <w:spacing w:line="274" w:lineRule="exact"/>
              <w:ind w:left="115" w:right="7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информация </w:t>
            </w:r>
            <w:r>
              <w:rPr>
                <w:sz w:val="24"/>
              </w:rPr>
              <w:t>(тел.,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r>
              <w:rPr>
                <w:spacing w:val="-5"/>
                <w:sz w:val="24"/>
              </w:rPr>
              <w:t>mail)</w:t>
            </w:r>
          </w:p>
        </w:tc>
        <w:tc>
          <w:tcPr>
            <w:tcW w:w="6803" w:type="dxa"/>
          </w:tcPr>
          <w:p w14:paraId="52F9941D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экзаменами</w:t>
            </w:r>
          </w:p>
        </w:tc>
      </w:tr>
      <w:tr w14:paraId="16DDB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561" w:type="dxa"/>
            <w:gridSpan w:val="2"/>
          </w:tcPr>
          <w:p w14:paraId="0409D7E6">
            <w:pPr>
              <w:pStyle w:val="7"/>
              <w:ind w:left="110" w:righ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Старший </w:t>
            </w:r>
            <w:r>
              <w:rPr>
                <w:spacing w:val="-4"/>
                <w:sz w:val="24"/>
              </w:rPr>
              <w:t xml:space="preserve">преподавате </w:t>
            </w:r>
            <w:r>
              <w:rPr>
                <w:spacing w:val="-6"/>
                <w:sz w:val="24"/>
              </w:rPr>
              <w:t>ль</w:t>
            </w:r>
          </w:p>
        </w:tc>
        <w:tc>
          <w:tcPr>
            <w:tcW w:w="3543" w:type="dxa"/>
          </w:tcPr>
          <w:p w14:paraId="655BB1F8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Абдыкасымова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  <w:tc>
          <w:tcPr>
            <w:tcW w:w="1132" w:type="dxa"/>
            <w:gridSpan w:val="2"/>
          </w:tcPr>
          <w:p w14:paraId="29714982">
            <w:pPr>
              <w:pStyle w:val="7"/>
              <w:ind w:left="114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Клиниче </w:t>
            </w:r>
            <w:r>
              <w:rPr>
                <w:spacing w:val="-4"/>
                <w:sz w:val="24"/>
              </w:rPr>
              <w:t xml:space="preserve">ских </w:t>
            </w:r>
            <w:r>
              <w:rPr>
                <w:spacing w:val="-2"/>
                <w:sz w:val="24"/>
              </w:rPr>
              <w:t>дисципл</w:t>
            </w:r>
          </w:p>
          <w:p w14:paraId="523B13AD">
            <w:pPr>
              <w:pStyle w:val="7"/>
              <w:spacing w:line="264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ин</w:t>
            </w:r>
          </w:p>
        </w:tc>
        <w:tc>
          <w:tcPr>
            <w:tcW w:w="2127" w:type="dxa"/>
          </w:tcPr>
          <w:p w14:paraId="2F13A3EC">
            <w:pPr>
              <w:pStyle w:val="7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(777)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666-22-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803" w:type="dxa"/>
          </w:tcPr>
          <w:p w14:paraId="00CDC59F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экзаменационной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</w:tr>
      <w:tr w14:paraId="4F755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  <w:shd w:val="clear" w:color="auto" w:fill="DEEAF6"/>
          </w:tcPr>
          <w:p w14:paraId="23AE84A6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14460" w:type="dxa"/>
            <w:gridSpan w:val="6"/>
            <w:shd w:val="clear" w:color="auto" w:fill="DEEAF6"/>
          </w:tcPr>
          <w:p w14:paraId="28780A7B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14:paraId="71B984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479F83E3">
            <w:pPr>
              <w:pStyle w:val="7"/>
              <w:rPr>
                <w:sz w:val="20"/>
              </w:rPr>
            </w:pPr>
          </w:p>
        </w:tc>
        <w:tc>
          <w:tcPr>
            <w:tcW w:w="5396" w:type="dxa"/>
            <w:gridSpan w:val="3"/>
          </w:tcPr>
          <w:p w14:paraId="03B6A483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261" w:type="dxa"/>
            <w:gridSpan w:val="2"/>
          </w:tcPr>
          <w:p w14:paraId="11CB1004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6803" w:type="dxa"/>
          </w:tcPr>
          <w:p w14:paraId="520449D9">
            <w:pPr>
              <w:pStyle w:val="7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14:paraId="7D3C1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43EF026F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396" w:type="dxa"/>
            <w:gridSpan w:val="3"/>
          </w:tcPr>
          <w:p w14:paraId="77C34801">
            <w:pPr>
              <w:pStyle w:val="7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дисфагии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двигательной функции пищевода</w:t>
            </w:r>
          </w:p>
        </w:tc>
        <w:tc>
          <w:tcPr>
            <w:tcW w:w="2261" w:type="dxa"/>
            <w:gridSpan w:val="2"/>
          </w:tcPr>
          <w:p w14:paraId="75BBEF0D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74C953F9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539FC9F9">
            <w:pPr>
              <w:pStyle w:val="7"/>
              <w:numPr>
                <w:ilvl w:val="0"/>
                <w:numId w:val="3"/>
              </w:numPr>
              <w:tabs>
                <w:tab w:val="left" w:pos="350"/>
              </w:tabs>
              <w:spacing w:before="2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45E54C29">
            <w:pPr>
              <w:pStyle w:val="7"/>
              <w:numPr>
                <w:ilvl w:val="0"/>
                <w:numId w:val="3"/>
              </w:numPr>
              <w:tabs>
                <w:tab w:val="left" w:pos="350"/>
              </w:tabs>
              <w:spacing w:before="0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3E7B6918">
            <w:pPr>
              <w:pStyle w:val="7"/>
              <w:numPr>
                <w:ilvl w:val="0"/>
                <w:numId w:val="3"/>
              </w:numPr>
              <w:tabs>
                <w:tab w:val="left" w:pos="350"/>
              </w:tabs>
              <w:spacing w:before="3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  <w:p w14:paraId="26F008E5">
            <w:pPr>
              <w:pStyle w:val="7"/>
              <w:numPr>
                <w:ilvl w:val="0"/>
                <w:numId w:val="3"/>
              </w:numPr>
              <w:tabs>
                <w:tab w:val="left" w:pos="350"/>
              </w:tabs>
              <w:spacing w:before="0" w:after="0" w:line="26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Мини-конференция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СРС</w:t>
            </w:r>
          </w:p>
        </w:tc>
      </w:tr>
      <w:tr w14:paraId="42B235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06" w:type="dxa"/>
          </w:tcPr>
          <w:p w14:paraId="6CCB9FD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396" w:type="dxa"/>
            <w:gridSpan w:val="3"/>
          </w:tcPr>
          <w:p w14:paraId="7A26C2BB">
            <w:pPr>
              <w:pStyle w:val="7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Синдром желудочной диспепсии, синдром язвенного поражения желудка и (или) двенадцатиперстной кишки, болевой синдром</w:t>
            </w:r>
          </w:p>
        </w:tc>
        <w:tc>
          <w:tcPr>
            <w:tcW w:w="2261" w:type="dxa"/>
            <w:gridSpan w:val="2"/>
          </w:tcPr>
          <w:p w14:paraId="68B8B72F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4567DF25">
            <w:pPr>
              <w:pStyle w:val="7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0D9925C9">
            <w:pPr>
              <w:pStyle w:val="7"/>
              <w:numPr>
                <w:ilvl w:val="0"/>
                <w:numId w:val="4"/>
              </w:numPr>
              <w:tabs>
                <w:tab w:val="left" w:pos="350"/>
              </w:tabs>
              <w:spacing w:before="0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4E7848E5">
            <w:pPr>
              <w:pStyle w:val="7"/>
              <w:numPr>
                <w:ilvl w:val="0"/>
                <w:numId w:val="4"/>
              </w:numPr>
              <w:tabs>
                <w:tab w:val="left" w:pos="350"/>
              </w:tabs>
              <w:spacing w:before="2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7115EF93">
            <w:pPr>
              <w:pStyle w:val="7"/>
              <w:numPr>
                <w:ilvl w:val="0"/>
                <w:numId w:val="4"/>
              </w:numPr>
              <w:tabs>
                <w:tab w:val="left" w:pos="350"/>
              </w:tabs>
              <w:spacing w:before="0" w:after="0" w:line="26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</w:tr>
      <w:tr w14:paraId="3718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06" w:type="dxa"/>
          </w:tcPr>
          <w:p w14:paraId="10D59FD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396" w:type="dxa"/>
            <w:gridSpan w:val="3"/>
          </w:tcPr>
          <w:p w14:paraId="11563B76">
            <w:pPr>
              <w:pStyle w:val="7"/>
              <w:tabs>
                <w:tab w:val="left" w:pos="1438"/>
                <w:tab w:val="left" w:pos="2867"/>
                <w:tab w:val="left" w:pos="4412"/>
              </w:tabs>
              <w:spacing w:line="237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диспепсии,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синдром </w:t>
            </w:r>
            <w:r>
              <w:rPr>
                <w:sz w:val="24"/>
              </w:rPr>
              <w:t>нарушенной моторной функции толстой кишки</w:t>
            </w:r>
          </w:p>
        </w:tc>
        <w:tc>
          <w:tcPr>
            <w:tcW w:w="2261" w:type="dxa"/>
            <w:gridSpan w:val="2"/>
          </w:tcPr>
          <w:p w14:paraId="63A51192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0CB6C212">
            <w:pPr>
              <w:pStyle w:val="7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768C79ED">
            <w:pPr>
              <w:pStyle w:val="7"/>
              <w:numPr>
                <w:ilvl w:val="0"/>
                <w:numId w:val="5"/>
              </w:numPr>
              <w:tabs>
                <w:tab w:val="left" w:pos="350"/>
              </w:tabs>
              <w:spacing w:before="0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152A5EB0">
            <w:pPr>
              <w:pStyle w:val="7"/>
              <w:numPr>
                <w:ilvl w:val="0"/>
                <w:numId w:val="5"/>
              </w:numPr>
              <w:tabs>
                <w:tab w:val="left" w:pos="350"/>
              </w:tabs>
              <w:spacing w:before="2" w:after="0" w:line="27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209C79B1">
            <w:pPr>
              <w:pStyle w:val="7"/>
              <w:numPr>
                <w:ilvl w:val="0"/>
                <w:numId w:val="5"/>
              </w:numPr>
              <w:tabs>
                <w:tab w:val="left" w:pos="350"/>
              </w:tabs>
              <w:spacing w:before="0" w:after="0" w:line="26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</w:tr>
      <w:tr w14:paraId="27DA5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7C5AD0F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396" w:type="dxa"/>
            <w:gridSpan w:val="3"/>
          </w:tcPr>
          <w:p w14:paraId="41957C5C">
            <w:pPr>
              <w:pStyle w:val="7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мальдигестии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мальабсорбции,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болевой</w:t>
            </w:r>
          </w:p>
          <w:p w14:paraId="08024735">
            <w:pPr>
              <w:pStyle w:val="7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железы</w:t>
            </w:r>
          </w:p>
        </w:tc>
        <w:tc>
          <w:tcPr>
            <w:tcW w:w="2261" w:type="dxa"/>
            <w:gridSpan w:val="2"/>
          </w:tcPr>
          <w:p w14:paraId="77484579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03" w:type="dxa"/>
          </w:tcPr>
          <w:p w14:paraId="582B5015">
            <w:pPr>
              <w:pStyle w:val="7"/>
              <w:spacing w:line="26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67B47362">
            <w:pPr>
              <w:pStyle w:val="7"/>
              <w:numPr>
                <w:ilvl w:val="0"/>
                <w:numId w:val="6"/>
              </w:numPr>
              <w:tabs>
                <w:tab w:val="left" w:pos="350"/>
              </w:tabs>
              <w:spacing w:before="0" w:after="0" w:line="265" w:lineRule="exact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</w:tc>
      </w:tr>
    </w:tbl>
    <w:p w14:paraId="11A42776">
      <w:pPr>
        <w:pStyle w:val="7"/>
        <w:spacing w:after="0" w:line="265" w:lineRule="exact"/>
        <w:jc w:val="lef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8A333D4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5397"/>
        <w:gridCol w:w="2262"/>
        <w:gridCol w:w="6804"/>
      </w:tblGrid>
      <w:tr w14:paraId="005A2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3800D3E7">
            <w:pPr>
              <w:pStyle w:val="7"/>
              <w:rPr>
                <w:sz w:val="24"/>
              </w:rPr>
            </w:pPr>
          </w:p>
        </w:tc>
        <w:tc>
          <w:tcPr>
            <w:tcW w:w="5397" w:type="dxa"/>
          </w:tcPr>
          <w:p w14:paraId="662DFE80">
            <w:pPr>
              <w:pStyle w:val="7"/>
              <w:rPr>
                <w:sz w:val="24"/>
              </w:rPr>
            </w:pPr>
          </w:p>
        </w:tc>
        <w:tc>
          <w:tcPr>
            <w:tcW w:w="2262" w:type="dxa"/>
          </w:tcPr>
          <w:p w14:paraId="24065EF8">
            <w:pPr>
              <w:pStyle w:val="7"/>
              <w:rPr>
                <w:sz w:val="24"/>
              </w:rPr>
            </w:pPr>
          </w:p>
        </w:tc>
        <w:tc>
          <w:tcPr>
            <w:tcW w:w="6804" w:type="dxa"/>
          </w:tcPr>
          <w:p w14:paraId="58ECBFA2">
            <w:pPr>
              <w:pStyle w:val="7"/>
              <w:numPr>
                <w:ilvl w:val="0"/>
                <w:numId w:val="7"/>
              </w:numPr>
              <w:tabs>
                <w:tab w:val="left" w:pos="348"/>
              </w:tabs>
              <w:spacing w:before="0" w:after="0" w:line="268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00722663">
            <w:pPr>
              <w:pStyle w:val="7"/>
              <w:numPr>
                <w:ilvl w:val="0"/>
                <w:numId w:val="7"/>
              </w:numPr>
              <w:tabs>
                <w:tab w:val="left" w:pos="348"/>
              </w:tabs>
              <w:spacing w:before="2" w:after="0" w:line="261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</w:tr>
      <w:tr w14:paraId="636677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8365" w:type="dxa"/>
            <w:gridSpan w:val="3"/>
          </w:tcPr>
          <w:p w14:paraId="1CBD02D8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Рубежный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804" w:type="dxa"/>
          </w:tcPr>
          <w:p w14:paraId="2A30CAD6">
            <w:pPr>
              <w:pStyle w:val="7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Суммативное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3D81C233">
            <w:pPr>
              <w:pStyle w:val="7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  <w:p w14:paraId="0212CD0B">
            <w:pPr>
              <w:pStyle w:val="7"/>
              <w:numPr>
                <w:ilvl w:val="0"/>
                <w:numId w:val="8"/>
              </w:numPr>
              <w:tabs>
                <w:tab w:val="left" w:pos="304"/>
              </w:tabs>
              <w:spacing w:before="2" w:after="0" w:line="240" w:lineRule="auto"/>
              <w:ind w:left="104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й этап – тестирование по MCQ на понимание и применение - </w:t>
            </w:r>
            <w:r>
              <w:rPr>
                <w:spacing w:val="-4"/>
                <w:sz w:val="24"/>
              </w:rPr>
              <w:t>40%</w:t>
            </w:r>
          </w:p>
          <w:p w14:paraId="46F1DC36">
            <w:pPr>
              <w:pStyle w:val="7"/>
              <w:numPr>
                <w:ilvl w:val="0"/>
                <w:numId w:val="8"/>
              </w:numPr>
              <w:tabs>
                <w:tab w:val="left" w:pos="304"/>
              </w:tabs>
              <w:spacing w:before="1" w:after="0" w:line="261" w:lineRule="exact"/>
              <w:ind w:left="304" w:right="0" w:hanging="200"/>
              <w:jc w:val="left"/>
              <w:rPr>
                <w:sz w:val="24"/>
              </w:rPr>
            </w:pPr>
            <w:r>
              <w:rPr>
                <w:sz w:val="24"/>
              </w:rPr>
              <w:t>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клинический экзамен (MiniCex)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60%</w:t>
            </w:r>
          </w:p>
        </w:tc>
      </w:tr>
      <w:tr w14:paraId="3B112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7AB5E8F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397" w:type="dxa"/>
          </w:tcPr>
          <w:p w14:paraId="09A9AB1C">
            <w:pPr>
              <w:pStyle w:val="7"/>
              <w:tabs>
                <w:tab w:val="left" w:pos="1549"/>
                <w:tab w:val="left" w:pos="2987"/>
                <w:tab w:val="left" w:pos="3625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Синдром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цитолиза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мезенхимально- </w:t>
            </w:r>
            <w:r>
              <w:rPr>
                <w:sz w:val="24"/>
              </w:rPr>
              <w:t>воспалительный синдром</w:t>
            </w:r>
          </w:p>
        </w:tc>
        <w:tc>
          <w:tcPr>
            <w:tcW w:w="2262" w:type="dxa"/>
          </w:tcPr>
          <w:p w14:paraId="1BA8A2AD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7202CB93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22163807">
            <w:pPr>
              <w:pStyle w:val="7"/>
              <w:numPr>
                <w:ilvl w:val="0"/>
                <w:numId w:val="9"/>
              </w:numPr>
              <w:tabs>
                <w:tab w:val="left" w:pos="348"/>
              </w:tabs>
              <w:spacing w:before="2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257635CF">
            <w:pPr>
              <w:pStyle w:val="7"/>
              <w:numPr>
                <w:ilvl w:val="0"/>
                <w:numId w:val="9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593E947D">
            <w:pPr>
              <w:pStyle w:val="7"/>
              <w:numPr>
                <w:ilvl w:val="0"/>
                <w:numId w:val="9"/>
              </w:numPr>
              <w:tabs>
                <w:tab w:val="left" w:pos="348"/>
              </w:tabs>
              <w:spacing w:before="3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  <w:p w14:paraId="4DA24E9F">
            <w:pPr>
              <w:pStyle w:val="7"/>
              <w:numPr>
                <w:ilvl w:val="0"/>
                <w:numId w:val="9"/>
              </w:numPr>
              <w:tabs>
                <w:tab w:val="left" w:pos="348"/>
              </w:tabs>
              <w:spacing w:before="0" w:after="0" w:line="26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Мини-конференция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СРС</w:t>
            </w:r>
          </w:p>
        </w:tc>
      </w:tr>
      <w:tr w14:paraId="0782EC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706" w:type="dxa"/>
          </w:tcPr>
          <w:p w14:paraId="64E8DC8B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397" w:type="dxa"/>
          </w:tcPr>
          <w:p w14:paraId="5C141FDA">
            <w:pPr>
              <w:pStyle w:val="7"/>
              <w:spacing w:line="237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Желтуха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холестаза,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гепато- </w:t>
            </w:r>
            <w:r>
              <w:rPr>
                <w:spacing w:val="-2"/>
                <w:sz w:val="24"/>
              </w:rPr>
              <w:t>спленомегалии</w:t>
            </w:r>
          </w:p>
        </w:tc>
        <w:tc>
          <w:tcPr>
            <w:tcW w:w="2262" w:type="dxa"/>
          </w:tcPr>
          <w:p w14:paraId="09507180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0F7712E3">
            <w:pPr>
              <w:pStyle w:val="7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54F0014B">
            <w:pPr>
              <w:pStyle w:val="7"/>
              <w:numPr>
                <w:ilvl w:val="0"/>
                <w:numId w:val="10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5D47B414">
            <w:pPr>
              <w:pStyle w:val="7"/>
              <w:numPr>
                <w:ilvl w:val="0"/>
                <w:numId w:val="10"/>
              </w:numPr>
              <w:tabs>
                <w:tab w:val="left" w:pos="348"/>
              </w:tabs>
              <w:spacing w:before="3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697AF5E5">
            <w:pPr>
              <w:pStyle w:val="7"/>
              <w:numPr>
                <w:ilvl w:val="0"/>
                <w:numId w:val="10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  <w:p w14:paraId="30196C8B">
            <w:pPr>
              <w:pStyle w:val="7"/>
              <w:numPr>
                <w:ilvl w:val="0"/>
                <w:numId w:val="10"/>
              </w:numPr>
              <w:tabs>
                <w:tab w:val="left" w:pos="348"/>
              </w:tabs>
              <w:spacing w:before="2" w:after="0" w:line="261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Мини-конференция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СРС</w:t>
            </w:r>
          </w:p>
        </w:tc>
      </w:tr>
      <w:tr w14:paraId="532C6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06" w:type="dxa"/>
          </w:tcPr>
          <w:p w14:paraId="07C75307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397" w:type="dxa"/>
          </w:tcPr>
          <w:p w14:paraId="35E11CC5">
            <w:pPr>
              <w:pStyle w:val="7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Синдром печеночно-клеточной недостаточности, портальной гипертензии, желудочно-кишечного </w:t>
            </w:r>
            <w:r>
              <w:rPr>
                <w:spacing w:val="-2"/>
                <w:sz w:val="24"/>
              </w:rPr>
              <w:t>кровотечения</w:t>
            </w:r>
          </w:p>
        </w:tc>
        <w:tc>
          <w:tcPr>
            <w:tcW w:w="2262" w:type="dxa"/>
          </w:tcPr>
          <w:p w14:paraId="1152DD7E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188B85DC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Формативное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7E208D68">
            <w:pPr>
              <w:pStyle w:val="7"/>
              <w:numPr>
                <w:ilvl w:val="0"/>
                <w:numId w:val="11"/>
              </w:numPr>
              <w:tabs>
                <w:tab w:val="left" w:pos="348"/>
              </w:tabs>
              <w:spacing w:before="3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39BB2CE7">
            <w:pPr>
              <w:pStyle w:val="7"/>
              <w:numPr>
                <w:ilvl w:val="0"/>
                <w:numId w:val="11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2875BFF0">
            <w:pPr>
              <w:pStyle w:val="7"/>
              <w:numPr>
                <w:ilvl w:val="0"/>
                <w:numId w:val="11"/>
              </w:numPr>
              <w:tabs>
                <w:tab w:val="left" w:pos="348"/>
              </w:tabs>
              <w:spacing w:before="2" w:after="0" w:line="261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</w:tr>
      <w:tr w14:paraId="55D42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706" w:type="dxa"/>
          </w:tcPr>
          <w:p w14:paraId="0B474B8D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397" w:type="dxa"/>
          </w:tcPr>
          <w:p w14:paraId="7F848217">
            <w:pPr>
              <w:pStyle w:val="7"/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диффузных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объемного образования в печени</w:t>
            </w:r>
          </w:p>
        </w:tc>
        <w:tc>
          <w:tcPr>
            <w:tcW w:w="2262" w:type="dxa"/>
          </w:tcPr>
          <w:p w14:paraId="78CA03A6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804" w:type="dxa"/>
          </w:tcPr>
          <w:p w14:paraId="55A1C308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21430B8F">
            <w:pPr>
              <w:pStyle w:val="7"/>
              <w:numPr>
                <w:ilvl w:val="0"/>
                <w:numId w:val="12"/>
              </w:numPr>
              <w:tabs>
                <w:tab w:val="left" w:pos="348"/>
              </w:tabs>
              <w:spacing w:before="2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  <w:p w14:paraId="0F040E57">
            <w:pPr>
              <w:pStyle w:val="7"/>
              <w:numPr>
                <w:ilvl w:val="0"/>
                <w:numId w:val="12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64726488">
            <w:pPr>
              <w:pStyle w:val="7"/>
              <w:numPr>
                <w:ilvl w:val="0"/>
                <w:numId w:val="12"/>
              </w:numPr>
              <w:tabs>
                <w:tab w:val="left" w:pos="348"/>
              </w:tabs>
              <w:spacing w:before="3" w:after="0" w:line="27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  <w:p w14:paraId="4A03CC2D">
            <w:pPr>
              <w:pStyle w:val="7"/>
              <w:numPr>
                <w:ilvl w:val="0"/>
                <w:numId w:val="12"/>
              </w:numPr>
              <w:tabs>
                <w:tab w:val="left" w:pos="348"/>
              </w:tabs>
              <w:spacing w:before="0" w:after="0" w:line="265" w:lineRule="exact"/>
              <w:ind w:left="348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Мини-конференция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СРС</w:t>
            </w:r>
          </w:p>
        </w:tc>
      </w:tr>
      <w:tr w14:paraId="0CD15F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8365" w:type="dxa"/>
            <w:gridSpan w:val="3"/>
          </w:tcPr>
          <w:p w14:paraId="4F92083D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Рубежный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804" w:type="dxa"/>
          </w:tcPr>
          <w:p w14:paraId="4E7E5FE2">
            <w:pPr>
              <w:pStyle w:val="7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Суммативное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0BFE4FD8">
            <w:pPr>
              <w:pStyle w:val="7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  <w:p w14:paraId="733AF90E">
            <w:pPr>
              <w:pStyle w:val="7"/>
              <w:numPr>
                <w:ilvl w:val="0"/>
                <w:numId w:val="13"/>
              </w:numPr>
              <w:tabs>
                <w:tab w:val="left" w:pos="304"/>
              </w:tabs>
              <w:spacing w:before="4" w:after="0" w:line="237" w:lineRule="auto"/>
              <w:ind w:left="104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й этап – тестирование по MCQ на понимание и применение - </w:t>
            </w:r>
            <w:r>
              <w:rPr>
                <w:spacing w:val="-4"/>
                <w:sz w:val="24"/>
              </w:rPr>
              <w:t>40%</w:t>
            </w:r>
          </w:p>
          <w:p w14:paraId="2C9DA40A">
            <w:pPr>
              <w:pStyle w:val="7"/>
              <w:numPr>
                <w:ilvl w:val="0"/>
                <w:numId w:val="13"/>
              </w:numPr>
              <w:tabs>
                <w:tab w:val="left" w:pos="304"/>
              </w:tabs>
              <w:spacing w:before="4" w:after="0" w:line="261" w:lineRule="exact"/>
              <w:ind w:left="304" w:right="0" w:hanging="200"/>
              <w:jc w:val="left"/>
              <w:rPr>
                <w:sz w:val="24"/>
              </w:rPr>
            </w:pPr>
            <w:r>
              <w:rPr>
                <w:sz w:val="24"/>
              </w:rPr>
              <w:t>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клинический экзамен (MiniCex)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60%</w:t>
            </w:r>
          </w:p>
        </w:tc>
      </w:tr>
      <w:tr w14:paraId="10F63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365" w:type="dxa"/>
            <w:gridSpan w:val="3"/>
          </w:tcPr>
          <w:p w14:paraId="4D15E6FA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(экзамен)</w:t>
            </w:r>
          </w:p>
        </w:tc>
        <w:tc>
          <w:tcPr>
            <w:tcW w:w="6804" w:type="dxa"/>
          </w:tcPr>
          <w:p w14:paraId="2F00D77C">
            <w:pPr>
              <w:pStyle w:val="7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Суммативное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14CE65C8">
            <w:pPr>
              <w:pStyle w:val="7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этапа:</w:t>
            </w:r>
          </w:p>
        </w:tc>
      </w:tr>
    </w:tbl>
    <w:p w14:paraId="083D875A">
      <w:pPr>
        <w:pStyle w:val="7"/>
        <w:spacing w:after="0" w:line="261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68789E6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288"/>
        <w:gridCol w:w="7370"/>
        <w:gridCol w:w="6803"/>
      </w:tblGrid>
      <w:tr w14:paraId="60875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364" w:type="dxa"/>
            <w:gridSpan w:val="3"/>
          </w:tcPr>
          <w:p w14:paraId="26AEA411">
            <w:pPr>
              <w:pStyle w:val="7"/>
              <w:rPr>
                <w:sz w:val="24"/>
              </w:rPr>
            </w:pPr>
          </w:p>
        </w:tc>
        <w:tc>
          <w:tcPr>
            <w:tcW w:w="6803" w:type="dxa"/>
          </w:tcPr>
          <w:p w14:paraId="7840EF50">
            <w:pPr>
              <w:pStyle w:val="7"/>
              <w:numPr>
                <w:ilvl w:val="0"/>
                <w:numId w:val="14"/>
              </w:numPr>
              <w:tabs>
                <w:tab w:val="left" w:pos="305"/>
              </w:tabs>
              <w:spacing w:before="0" w:after="0" w:line="242" w:lineRule="auto"/>
              <w:ind w:left="105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й этап – тестирование по MCQ на понимание и применение - 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4"/>
                <w:sz w:val="24"/>
              </w:rPr>
              <w:t>0%</w:t>
            </w:r>
          </w:p>
          <w:p w14:paraId="15FA41DC">
            <w:pPr>
              <w:pStyle w:val="7"/>
              <w:numPr>
                <w:ilvl w:val="0"/>
                <w:numId w:val="14"/>
              </w:numPr>
              <w:tabs>
                <w:tab w:val="left" w:pos="305"/>
              </w:tabs>
              <w:spacing w:before="0" w:after="0" w:line="261" w:lineRule="exact"/>
              <w:ind w:left="305" w:right="0" w:hanging="200"/>
              <w:jc w:val="lef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ОСКЭ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hint="default"/>
                <w:spacing w:val="4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</w:tr>
      <w:tr w14:paraId="4F3DD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64" w:type="dxa"/>
            <w:gridSpan w:val="3"/>
          </w:tcPr>
          <w:p w14:paraId="65F71E6B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803" w:type="dxa"/>
          </w:tcPr>
          <w:p w14:paraId="1B315DCD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14:paraId="20C8B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6" w:type="dxa"/>
            <w:shd w:val="clear" w:color="auto" w:fill="DEEAF6"/>
          </w:tcPr>
          <w:p w14:paraId="4A70E159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14461" w:type="dxa"/>
            <w:gridSpan w:val="3"/>
            <w:shd w:val="clear" w:color="auto" w:fill="DEEAF6"/>
          </w:tcPr>
          <w:p w14:paraId="6941B4D6">
            <w:pPr>
              <w:pStyle w:val="7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14:paraId="7AE4831B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(кратко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опишите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преподаванию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преподавании)</w:t>
            </w:r>
          </w:p>
          <w:p w14:paraId="6B7662C1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CBL</w:t>
            </w:r>
          </w:p>
        </w:tc>
      </w:tr>
      <w:tr w14:paraId="4303B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06" w:type="dxa"/>
          </w:tcPr>
          <w:p w14:paraId="434212F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461" w:type="dxa"/>
            <w:gridSpan w:val="3"/>
          </w:tcPr>
          <w:p w14:paraId="6D7405E5">
            <w:pPr>
              <w:pStyle w:val="7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формативного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оценивания:</w:t>
            </w:r>
          </w:p>
          <w:p w14:paraId="6CE19346">
            <w:pPr>
              <w:pStyle w:val="7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TBL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2"/>
                <w:sz w:val="24"/>
              </w:rPr>
              <w:t xml:space="preserve"> (</w:t>
            </w:r>
            <w:r>
              <w:fldChar w:fldCharType="begin"/>
            </w:r>
            <w:r>
              <w:instrText xml:space="preserve"> HYPERLINK "https://classroom.google.com/w/MzM5OTU5MjU0OTM0/t/all"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https://classroom.google.com/w/MzM5OTU5MjU0OTM0/t/all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spacing w:val="-2"/>
                <w:sz w:val="24"/>
              </w:rPr>
              <w:t>)</w:t>
            </w:r>
          </w:p>
          <w:p w14:paraId="06824B50">
            <w:pPr>
              <w:pStyle w:val="7"/>
              <w:tabs>
                <w:tab w:val="left" w:pos="1492"/>
                <w:tab w:val="left" w:pos="2549"/>
                <w:tab w:val="left" w:pos="3946"/>
                <w:tab w:val="left" w:pos="5467"/>
                <w:tab w:val="left" w:pos="7258"/>
              </w:tabs>
              <w:spacing w:line="278" w:lineRule="exact"/>
              <w:ind w:left="105" w:right="94"/>
              <w:rPr>
                <w:sz w:val="24"/>
              </w:rPr>
            </w:pPr>
            <w:r>
              <w:rPr>
                <w:spacing w:val="-4"/>
                <w:sz w:val="24"/>
              </w:rPr>
              <w:t>CBL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Case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Based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Learning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r>
              <w:fldChar w:fldCharType="begin"/>
            </w:r>
            <w:r>
              <w:instrText xml:space="preserve"> HYPERLINK "https://www.queensu.ca/ctl/resources/instructional-strategies/case-based-learning#%3A~%3Atext%3DWhat%20is%20Case%2DBased%20Learning%2Cgroup%20to%20examine%20the%20case"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https://www.queensu.ca/ctl/resources/instructional-strategies/case-based-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"https://www.queensu.ca/ctl/resources/instructional-strategies/case-based-learning#%3A~%3Atext%3DWhat%20is%20Case%2DBased%20Learning%2Cgroup%20to%20examine%20the%20case"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learning#:~:text=What%20is%20Case%2DBased%20Learning,group%20to%20examine%20the%20case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>)</w:t>
            </w:r>
          </w:p>
        </w:tc>
      </w:tr>
      <w:tr w14:paraId="549A4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706" w:type="dxa"/>
          </w:tcPr>
          <w:p w14:paraId="74B1DDF4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461" w:type="dxa"/>
            <w:gridSpan w:val="3"/>
          </w:tcPr>
          <w:p w14:paraId="0ECE8EB6">
            <w:pPr>
              <w:pStyle w:val="7"/>
              <w:spacing w:line="27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суммативного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(из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5):</w:t>
            </w:r>
          </w:p>
          <w:p w14:paraId="03374D34">
            <w:pPr>
              <w:pStyle w:val="7"/>
              <w:numPr>
                <w:ilvl w:val="0"/>
                <w:numId w:val="15"/>
              </w:numPr>
              <w:tabs>
                <w:tab w:val="left" w:pos="349"/>
              </w:tabs>
              <w:spacing w:before="0" w:after="0" w:line="274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  <w:p w14:paraId="74007952">
            <w:pPr>
              <w:pStyle w:val="7"/>
              <w:numPr>
                <w:ilvl w:val="0"/>
                <w:numId w:val="15"/>
              </w:numPr>
              <w:tabs>
                <w:tab w:val="left" w:pos="349"/>
              </w:tabs>
              <w:spacing w:before="0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миниклинический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 (MiniCex)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  <w:p w14:paraId="737FBF27">
            <w:pPr>
              <w:pStyle w:val="7"/>
              <w:numPr>
                <w:ilvl w:val="0"/>
                <w:numId w:val="15"/>
              </w:numPr>
              <w:tabs>
                <w:tab w:val="left" w:pos="349"/>
              </w:tabs>
              <w:spacing w:before="3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СРС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(кейс,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видео,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симуляция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ИЛИ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НИРС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–</w:t>
            </w:r>
            <w:r>
              <w:rPr>
                <w:color w:val="2C2C2D"/>
                <w:spacing w:val="-9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тезис,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доклад,</w:t>
            </w:r>
            <w:r>
              <w:rPr>
                <w:color w:val="2C2C2D"/>
                <w:spacing w:val="-3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статья)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41A67404">
            <w:pPr>
              <w:pStyle w:val="7"/>
              <w:numPr>
                <w:ilvl w:val="0"/>
                <w:numId w:val="15"/>
              </w:numPr>
              <w:tabs>
                <w:tab w:val="left" w:pos="349"/>
              </w:tabs>
              <w:spacing w:before="0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  <w:p w14:paraId="2C5D41FC">
            <w:pPr>
              <w:pStyle w:val="7"/>
              <w:numPr>
                <w:ilvl w:val="0"/>
                <w:numId w:val="15"/>
              </w:numPr>
              <w:tabs>
                <w:tab w:val="left" w:pos="349"/>
              </w:tabs>
              <w:spacing w:before="2" w:after="0" w:line="27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научных</w:t>
            </w:r>
            <w:r>
              <w:rPr>
                <w:spacing w:val="-4"/>
                <w:sz w:val="24"/>
              </w:rPr>
              <w:t xml:space="preserve"> работ</w:t>
            </w:r>
          </w:p>
          <w:p w14:paraId="2A1BD300">
            <w:pPr>
              <w:pStyle w:val="7"/>
              <w:numPr>
                <w:ilvl w:val="0"/>
                <w:numId w:val="15"/>
              </w:numPr>
              <w:tabs>
                <w:tab w:val="left" w:pos="349"/>
              </w:tabs>
              <w:spacing w:before="0" w:after="0" w:line="265" w:lineRule="exact"/>
              <w:ind w:left="349" w:right="0" w:hanging="244"/>
              <w:jc w:val="left"/>
              <w:rPr>
                <w:sz w:val="24"/>
              </w:rPr>
            </w:pPr>
            <w:r>
              <w:rPr>
                <w:color w:val="2C2C2D"/>
                <w:sz w:val="24"/>
              </w:rPr>
              <w:t>Курация,</w:t>
            </w:r>
            <w:r>
              <w:rPr>
                <w:color w:val="2C2C2D"/>
                <w:spacing w:val="-1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клинические</w:t>
            </w:r>
            <w:r>
              <w:rPr>
                <w:color w:val="2C2C2D"/>
                <w:spacing w:val="-14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навыки</w:t>
            </w:r>
          </w:p>
        </w:tc>
      </w:tr>
      <w:tr w14:paraId="286CC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4" w:type="dxa"/>
            <w:gridSpan w:val="2"/>
            <w:shd w:val="clear" w:color="auto" w:fill="DEEAF6"/>
          </w:tcPr>
          <w:p w14:paraId="3AE4838C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4173" w:type="dxa"/>
            <w:gridSpan w:val="2"/>
            <w:shd w:val="clear" w:color="auto" w:fill="DEEAF6"/>
          </w:tcPr>
          <w:p w14:paraId="0E22CDDB">
            <w:pPr>
              <w:pStyle w:val="7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b/>
                <w:sz w:val="24"/>
              </w:rPr>
              <w:t>Суммативное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(укажите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оценки)</w:t>
            </w:r>
          </w:p>
        </w:tc>
      </w:tr>
      <w:tr w14:paraId="6D1C5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4537DB63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370" w:type="dxa"/>
          </w:tcPr>
          <w:p w14:paraId="22058F4C">
            <w:pPr>
              <w:pStyle w:val="7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6803" w:type="dxa"/>
          </w:tcPr>
          <w:p w14:paraId="636A9B66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общего </w:t>
            </w:r>
            <w:r>
              <w:rPr>
                <w:b/>
                <w:spacing w:val="-10"/>
                <w:sz w:val="24"/>
              </w:rPr>
              <w:t>%</w:t>
            </w:r>
          </w:p>
        </w:tc>
      </w:tr>
      <w:tr w14:paraId="1D974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4F01F7AE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0" w:type="dxa"/>
          </w:tcPr>
          <w:p w14:paraId="617FC181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color w:val="2C2C2D"/>
                <w:sz w:val="24"/>
              </w:rPr>
              <w:t>Курация,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клинические</w:t>
            </w:r>
            <w:r>
              <w:rPr>
                <w:color w:val="2C2C2D"/>
                <w:spacing w:val="-1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навыки</w:t>
            </w:r>
          </w:p>
        </w:tc>
        <w:tc>
          <w:tcPr>
            <w:tcW w:w="6803" w:type="dxa"/>
          </w:tcPr>
          <w:p w14:paraId="5633B032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55D45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4D7BAC04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0" w:type="dxa"/>
          </w:tcPr>
          <w:p w14:paraId="2B726868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color w:val="2C2C2D"/>
                <w:sz w:val="24"/>
              </w:rPr>
              <w:t>СРС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(кейс,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видео,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симуляция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ИЛИ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НИРС</w:t>
            </w:r>
            <w:r>
              <w:rPr>
                <w:color w:val="2C2C2D"/>
                <w:spacing w:val="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–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тезис,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доклад, </w:t>
            </w:r>
            <w:r>
              <w:rPr>
                <w:color w:val="2C2C2D"/>
                <w:spacing w:val="-2"/>
                <w:sz w:val="24"/>
              </w:rPr>
              <w:t>статья)</w:t>
            </w:r>
          </w:p>
        </w:tc>
        <w:tc>
          <w:tcPr>
            <w:tcW w:w="6803" w:type="dxa"/>
          </w:tcPr>
          <w:p w14:paraId="4B514295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1E19E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94" w:type="dxa"/>
            <w:gridSpan w:val="2"/>
          </w:tcPr>
          <w:p w14:paraId="20ACD1FC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0" w:type="dxa"/>
          </w:tcPr>
          <w:p w14:paraId="650669FE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color w:val="2C2C2D"/>
                <w:sz w:val="24"/>
              </w:rPr>
              <w:t>Рубежный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контроль</w:t>
            </w:r>
          </w:p>
        </w:tc>
        <w:tc>
          <w:tcPr>
            <w:tcW w:w="6803" w:type="dxa"/>
          </w:tcPr>
          <w:p w14:paraId="49F92FE3">
            <w:pPr>
              <w:pStyle w:val="7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(1-й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 - 40%;</w:t>
            </w:r>
          </w:p>
          <w:p w14:paraId="6243E935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2-й 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60%)</w:t>
            </w:r>
          </w:p>
        </w:tc>
      </w:tr>
      <w:tr w14:paraId="54774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364" w:type="dxa"/>
            <w:gridSpan w:val="3"/>
          </w:tcPr>
          <w:p w14:paraId="7E64227D">
            <w:pPr>
              <w:pStyle w:val="7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Итого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pacing w:val="-5"/>
                <w:sz w:val="24"/>
              </w:rPr>
              <w:t>РК1</w:t>
            </w:r>
          </w:p>
        </w:tc>
        <w:tc>
          <w:tcPr>
            <w:tcW w:w="6803" w:type="dxa"/>
          </w:tcPr>
          <w:p w14:paraId="3E185BC2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  <w:tr w14:paraId="185C9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  <w:gridSpan w:val="2"/>
          </w:tcPr>
          <w:p w14:paraId="4A6C0903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370" w:type="dxa"/>
          </w:tcPr>
          <w:p w14:paraId="0DEC46E1">
            <w:pPr>
              <w:pStyle w:val="7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болезни</w:t>
            </w:r>
          </w:p>
        </w:tc>
        <w:tc>
          <w:tcPr>
            <w:tcW w:w="6803" w:type="dxa"/>
          </w:tcPr>
          <w:p w14:paraId="45176B66">
            <w:pPr>
              <w:pStyle w:val="7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75C18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482C2030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370" w:type="dxa"/>
          </w:tcPr>
          <w:p w14:paraId="021F6CCD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СРС</w:t>
            </w:r>
          </w:p>
        </w:tc>
        <w:tc>
          <w:tcPr>
            <w:tcW w:w="6803" w:type="dxa"/>
          </w:tcPr>
          <w:p w14:paraId="0D681232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33545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94" w:type="dxa"/>
            <w:gridSpan w:val="2"/>
          </w:tcPr>
          <w:p w14:paraId="18F2170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70" w:type="dxa"/>
          </w:tcPr>
          <w:p w14:paraId="29930DCA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color w:val="2C2C2D"/>
                <w:sz w:val="24"/>
              </w:rPr>
              <w:t>Рубежный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контроль</w:t>
            </w:r>
          </w:p>
        </w:tc>
        <w:tc>
          <w:tcPr>
            <w:tcW w:w="6803" w:type="dxa"/>
          </w:tcPr>
          <w:p w14:paraId="24BBAC5C">
            <w:pPr>
              <w:pStyle w:val="7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70%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(1-й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 - 40%;</w:t>
            </w:r>
          </w:p>
          <w:p w14:paraId="6DD09A27">
            <w:pPr>
              <w:pStyle w:val="7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2-й 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(MiniCex)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60%)</w:t>
            </w:r>
          </w:p>
        </w:tc>
      </w:tr>
      <w:tr w14:paraId="61185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64" w:type="dxa"/>
            <w:gridSpan w:val="3"/>
          </w:tcPr>
          <w:p w14:paraId="2DFAB4F0">
            <w:pPr>
              <w:pStyle w:val="7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Итого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pacing w:val="-5"/>
                <w:sz w:val="24"/>
              </w:rPr>
              <w:t>РК2</w:t>
            </w:r>
          </w:p>
        </w:tc>
        <w:tc>
          <w:tcPr>
            <w:tcW w:w="6803" w:type="dxa"/>
          </w:tcPr>
          <w:p w14:paraId="30796A08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 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100%</w:t>
            </w:r>
          </w:p>
        </w:tc>
      </w:tr>
    </w:tbl>
    <w:p w14:paraId="7F53EDD1">
      <w:pPr>
        <w:pStyle w:val="7"/>
        <w:spacing w:after="0" w:line="258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0CB0ABAA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1561"/>
        <w:gridCol w:w="3697"/>
        <w:gridCol w:w="2113"/>
        <w:gridCol w:w="6804"/>
      </w:tblGrid>
      <w:tr w14:paraId="1F873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994" w:type="dxa"/>
          </w:tcPr>
          <w:p w14:paraId="7A270749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371" w:type="dxa"/>
            <w:gridSpan w:val="3"/>
          </w:tcPr>
          <w:p w14:paraId="7A4DB015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Экзамен</w:t>
            </w:r>
          </w:p>
        </w:tc>
        <w:tc>
          <w:tcPr>
            <w:tcW w:w="6804" w:type="dxa"/>
          </w:tcPr>
          <w:p w14:paraId="4F0F73D5">
            <w:pPr>
              <w:pStyle w:val="7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этапа:</w:t>
            </w:r>
          </w:p>
          <w:p w14:paraId="0ED1E28A">
            <w:pPr>
              <w:pStyle w:val="7"/>
              <w:numPr>
                <w:ilvl w:val="0"/>
                <w:numId w:val="16"/>
              </w:numPr>
              <w:tabs>
                <w:tab w:val="left" w:pos="304"/>
              </w:tabs>
              <w:spacing w:before="1" w:after="0" w:line="237" w:lineRule="auto"/>
              <w:ind w:left="104" w:right="92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й этап – тестирование по MCQ на понимание и применение - 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-4"/>
                <w:sz w:val="24"/>
              </w:rPr>
              <w:t>0%</w:t>
            </w:r>
          </w:p>
          <w:p w14:paraId="10E725E8">
            <w:pPr>
              <w:pStyle w:val="7"/>
              <w:numPr>
                <w:ilvl w:val="0"/>
                <w:numId w:val="16"/>
              </w:numPr>
              <w:tabs>
                <w:tab w:val="left" w:pos="304"/>
              </w:tabs>
              <w:spacing w:before="3" w:after="0" w:line="261" w:lineRule="exact"/>
              <w:ind w:left="304" w:right="0" w:hanging="200"/>
              <w:jc w:val="lef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ОСКЭ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hint="default"/>
                <w:spacing w:val="4"/>
                <w:sz w:val="24"/>
                <w:lang w:val="ru-RU"/>
              </w:rPr>
              <w:t>5</w:t>
            </w:r>
            <w:r>
              <w:rPr>
                <w:spacing w:val="-5"/>
                <w:sz w:val="24"/>
              </w:rPr>
              <w:t>0%</w:t>
            </w:r>
          </w:p>
        </w:tc>
      </w:tr>
      <w:tr w14:paraId="4CD7F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94" w:type="dxa"/>
          </w:tcPr>
          <w:p w14:paraId="35F4F00C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371" w:type="dxa"/>
            <w:gridSpan w:val="3"/>
          </w:tcPr>
          <w:p w14:paraId="1E0A254B">
            <w:pPr>
              <w:pStyle w:val="7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Финальная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оценка:</w:t>
            </w:r>
          </w:p>
        </w:tc>
        <w:tc>
          <w:tcPr>
            <w:tcW w:w="6804" w:type="dxa"/>
          </w:tcPr>
          <w:p w14:paraId="4EB8A110">
            <w:pPr>
              <w:pStyle w:val="7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ОРД 60% + Экзамен 40% (1-й этап – тестирование по MCQ на понимание и применение - 40%; 2-й этап – ОСКЭ - 60%)</w:t>
            </w:r>
          </w:p>
        </w:tc>
      </w:tr>
      <w:tr w14:paraId="10E63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4" w:type="dxa"/>
            <w:shd w:val="clear" w:color="auto" w:fill="DEEAF6"/>
          </w:tcPr>
          <w:p w14:paraId="103BDA8D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14175" w:type="dxa"/>
            <w:gridSpan w:val="4"/>
            <w:shd w:val="clear" w:color="auto" w:fill="DEEAF6"/>
          </w:tcPr>
          <w:p w14:paraId="4779BBCC">
            <w:pPr>
              <w:pStyle w:val="7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Оценка</w:t>
            </w:r>
          </w:p>
        </w:tc>
      </w:tr>
      <w:tr w14:paraId="6F65F9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994" w:type="dxa"/>
          </w:tcPr>
          <w:p w14:paraId="02CE1A34">
            <w:pPr>
              <w:pStyle w:val="7"/>
              <w:ind w:left="110" w:right="1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Оценк </w:t>
            </w:r>
            <w:r>
              <w:rPr>
                <w:b/>
                <w:sz w:val="24"/>
              </w:rPr>
              <w:t xml:space="preserve">а по </w:t>
            </w:r>
            <w:r>
              <w:rPr>
                <w:b/>
                <w:spacing w:val="-4"/>
                <w:sz w:val="24"/>
              </w:rPr>
              <w:t>буквен ной</w:t>
            </w:r>
          </w:p>
          <w:p w14:paraId="50BF0851">
            <w:pPr>
              <w:pStyle w:val="7"/>
              <w:spacing w:line="268" w:lineRule="exact"/>
              <w:ind w:left="110" w:right="1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систем </w:t>
            </w:r>
            <w:r>
              <w:rPr>
                <w:b/>
                <w:spacing w:val="-10"/>
                <w:sz w:val="24"/>
              </w:rPr>
              <w:t>е</w:t>
            </w:r>
          </w:p>
        </w:tc>
        <w:tc>
          <w:tcPr>
            <w:tcW w:w="1561" w:type="dxa"/>
          </w:tcPr>
          <w:p w14:paraId="390768DD">
            <w:pPr>
              <w:pStyle w:val="7"/>
              <w:spacing w:before="1" w:line="235" w:lineRule="auto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Цифровой эквивалент</w:t>
            </w:r>
          </w:p>
        </w:tc>
        <w:tc>
          <w:tcPr>
            <w:tcW w:w="3697" w:type="dxa"/>
          </w:tcPr>
          <w:p w14:paraId="3A2E4F09">
            <w:pPr>
              <w:pStyle w:val="7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Баллы</w:t>
            </w:r>
          </w:p>
          <w:p w14:paraId="669E5F68">
            <w:pPr>
              <w:pStyle w:val="7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(%</w:t>
            </w:r>
            <w:r>
              <w:rPr>
                <w:b/>
                <w:spacing w:val="-2"/>
                <w:sz w:val="24"/>
              </w:rPr>
              <w:t xml:space="preserve"> содержание)</w:t>
            </w:r>
          </w:p>
        </w:tc>
        <w:tc>
          <w:tcPr>
            <w:tcW w:w="8917" w:type="dxa"/>
            <w:gridSpan w:val="2"/>
          </w:tcPr>
          <w:p w14:paraId="5F0933AB">
            <w:pPr>
              <w:pStyle w:val="7"/>
              <w:spacing w:line="26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  <w:p w14:paraId="50861B01">
            <w:pPr>
              <w:pStyle w:val="7"/>
              <w:spacing w:line="242" w:lineRule="auto"/>
              <w:ind w:left="109" w:right="161"/>
              <w:rPr>
                <w:sz w:val="24"/>
              </w:rPr>
            </w:pPr>
            <w:r>
              <w:rPr>
                <w:sz w:val="24"/>
              </w:rPr>
              <w:t>(изменения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Академического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качеству факультета)</w:t>
            </w:r>
          </w:p>
        </w:tc>
      </w:tr>
      <w:tr w14:paraId="7694E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</w:tcPr>
          <w:p w14:paraId="2871AC65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561" w:type="dxa"/>
          </w:tcPr>
          <w:p w14:paraId="0A31B336">
            <w:pPr>
              <w:pStyle w:val="7"/>
              <w:spacing w:line="254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3697" w:type="dxa"/>
          </w:tcPr>
          <w:p w14:paraId="6FCF6DE5">
            <w:pPr>
              <w:pStyle w:val="7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917" w:type="dxa"/>
            <w:gridSpan w:val="2"/>
          </w:tcPr>
          <w:p w14:paraId="590126F5">
            <w:pPr>
              <w:pStyle w:val="7"/>
              <w:spacing w:line="254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Отлично.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Превосходит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высокие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14:paraId="56001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94" w:type="dxa"/>
          </w:tcPr>
          <w:p w14:paraId="631FFDCB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561" w:type="dxa"/>
          </w:tcPr>
          <w:p w14:paraId="453C566D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3697" w:type="dxa"/>
          </w:tcPr>
          <w:p w14:paraId="19335EDA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8917" w:type="dxa"/>
            <w:gridSpan w:val="2"/>
          </w:tcPr>
          <w:p w14:paraId="22181C89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Отлично.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14:paraId="4657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94" w:type="dxa"/>
          </w:tcPr>
          <w:p w14:paraId="357FDADE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561" w:type="dxa"/>
          </w:tcPr>
          <w:p w14:paraId="766E2145">
            <w:pPr>
              <w:pStyle w:val="7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3697" w:type="dxa"/>
          </w:tcPr>
          <w:p w14:paraId="1C51F9C1">
            <w:pPr>
              <w:pStyle w:val="7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8917" w:type="dxa"/>
            <w:gridSpan w:val="2"/>
          </w:tcPr>
          <w:p w14:paraId="1D7B15A9">
            <w:pPr>
              <w:pStyle w:val="7"/>
              <w:spacing w:line="25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Хорошо.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14:paraId="0FB59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94" w:type="dxa"/>
          </w:tcPr>
          <w:p w14:paraId="69ED3D6D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61" w:type="dxa"/>
          </w:tcPr>
          <w:p w14:paraId="7A6D7F04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3697" w:type="dxa"/>
          </w:tcPr>
          <w:p w14:paraId="56A3E920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8917" w:type="dxa"/>
            <w:gridSpan w:val="2"/>
          </w:tcPr>
          <w:p w14:paraId="5DC9AD7B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Хорошо.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14:paraId="7E2B2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4" w:type="dxa"/>
          </w:tcPr>
          <w:p w14:paraId="77D259B1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561" w:type="dxa"/>
          </w:tcPr>
          <w:p w14:paraId="3A0E6FED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3697" w:type="dxa"/>
          </w:tcPr>
          <w:p w14:paraId="33B9D67C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8917" w:type="dxa"/>
            <w:gridSpan w:val="2"/>
          </w:tcPr>
          <w:p w14:paraId="6DB565E0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Хорошо.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достаточно.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некоторое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разумное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владение</w:t>
            </w:r>
          </w:p>
          <w:p w14:paraId="70145734">
            <w:pPr>
              <w:pStyle w:val="7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материалом.</w:t>
            </w:r>
          </w:p>
        </w:tc>
      </w:tr>
      <w:tr w14:paraId="4CC9B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4" w:type="dxa"/>
          </w:tcPr>
          <w:p w14:paraId="13A0FEB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561" w:type="dxa"/>
          </w:tcPr>
          <w:p w14:paraId="202F7901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3697" w:type="dxa"/>
          </w:tcPr>
          <w:p w14:paraId="69EE490D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8917" w:type="dxa"/>
            <w:gridSpan w:val="2"/>
          </w:tcPr>
          <w:p w14:paraId="6ED1B29B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Хорошо.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Приемлемо.</w:t>
            </w:r>
          </w:p>
          <w:p w14:paraId="5EFDBEED">
            <w:pPr>
              <w:pStyle w:val="7"/>
              <w:spacing w:before="2"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14:paraId="059E9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4" w:type="dxa"/>
          </w:tcPr>
          <w:p w14:paraId="058CE4E4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561" w:type="dxa"/>
          </w:tcPr>
          <w:p w14:paraId="496ADA60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3697" w:type="dxa"/>
          </w:tcPr>
          <w:p w14:paraId="3F8E956E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8917" w:type="dxa"/>
            <w:gridSpan w:val="2"/>
          </w:tcPr>
          <w:p w14:paraId="0682E76A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Удовлетворительно.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Приемлемо.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некоторым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стандартам</w:t>
            </w:r>
          </w:p>
          <w:p w14:paraId="1FCCA6D7">
            <w:pPr>
              <w:pStyle w:val="7"/>
              <w:spacing w:before="3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задания.</w:t>
            </w:r>
          </w:p>
        </w:tc>
      </w:tr>
      <w:tr w14:paraId="0A447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4" w:type="dxa"/>
          </w:tcPr>
          <w:p w14:paraId="29788C1D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561" w:type="dxa"/>
          </w:tcPr>
          <w:p w14:paraId="10BE1D8B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3697" w:type="dxa"/>
          </w:tcPr>
          <w:p w14:paraId="017868BD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8917" w:type="dxa"/>
            <w:gridSpan w:val="2"/>
          </w:tcPr>
          <w:p w14:paraId="21BE3C1E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Удовлетворительно.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Приемлемо.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некоторым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стандартам</w:t>
            </w:r>
          </w:p>
          <w:p w14:paraId="29E3A733">
            <w:pPr>
              <w:pStyle w:val="7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задания.</w:t>
            </w:r>
          </w:p>
        </w:tc>
      </w:tr>
      <w:tr w14:paraId="669CD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4" w:type="dxa"/>
          </w:tcPr>
          <w:p w14:paraId="69BFD029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561" w:type="dxa"/>
          </w:tcPr>
          <w:p w14:paraId="32F94E81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3697" w:type="dxa"/>
          </w:tcPr>
          <w:p w14:paraId="3B6F8D6C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8917" w:type="dxa"/>
            <w:gridSpan w:val="2"/>
          </w:tcPr>
          <w:p w14:paraId="05D13CB5">
            <w:pPr>
              <w:pStyle w:val="7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Удовлетворительно.</w:t>
            </w:r>
          </w:p>
          <w:p w14:paraId="0EB1DBBE">
            <w:pPr>
              <w:pStyle w:val="7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приемлемо.</w:t>
            </w:r>
          </w:p>
        </w:tc>
      </w:tr>
      <w:tr w14:paraId="07741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4" w:type="dxa"/>
          </w:tcPr>
          <w:p w14:paraId="7A0BFEE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1561" w:type="dxa"/>
          </w:tcPr>
          <w:p w14:paraId="6F544858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3697" w:type="dxa"/>
          </w:tcPr>
          <w:p w14:paraId="62DC1811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8917" w:type="dxa"/>
            <w:gridSpan w:val="2"/>
          </w:tcPr>
          <w:p w14:paraId="01C1BCBE">
            <w:pPr>
              <w:pStyle w:val="7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Удовлетворительно.</w:t>
            </w:r>
          </w:p>
          <w:p w14:paraId="4CC48C2E">
            <w:pPr>
              <w:pStyle w:val="7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приемлемо.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низкий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</w:tr>
      <w:tr w14:paraId="320DF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94" w:type="dxa"/>
          </w:tcPr>
          <w:p w14:paraId="3F8D070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561" w:type="dxa"/>
          </w:tcPr>
          <w:p w14:paraId="24EFBCC9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3697" w:type="dxa"/>
          </w:tcPr>
          <w:p w14:paraId="1FD99EBB">
            <w:pPr>
              <w:pStyle w:val="7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8917" w:type="dxa"/>
            <w:gridSpan w:val="2"/>
          </w:tcPr>
          <w:p w14:paraId="6241885D">
            <w:pPr>
              <w:pStyle w:val="7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Неудовлетворительно.</w:t>
            </w:r>
          </w:p>
          <w:p w14:paraId="058B1606">
            <w:pPr>
              <w:pStyle w:val="7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Минимально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приемлемо.</w:t>
            </w:r>
          </w:p>
        </w:tc>
      </w:tr>
      <w:tr w14:paraId="5E15A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</w:tcPr>
          <w:p w14:paraId="3AC2713F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561" w:type="dxa"/>
          </w:tcPr>
          <w:p w14:paraId="79767393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697" w:type="dxa"/>
          </w:tcPr>
          <w:p w14:paraId="57B14D2D">
            <w:pPr>
              <w:pStyle w:val="7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917" w:type="dxa"/>
            <w:gridSpan w:val="2"/>
          </w:tcPr>
          <w:p w14:paraId="55513883">
            <w:pPr>
              <w:pStyle w:val="7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Неудовлетворительно.</w:t>
            </w:r>
          </w:p>
        </w:tc>
      </w:tr>
    </w:tbl>
    <w:p w14:paraId="2BB81E4B">
      <w:pPr>
        <w:pStyle w:val="7"/>
        <w:spacing w:after="0" w:line="257" w:lineRule="exact"/>
        <w:rPr>
          <w:b/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4328DDB">
      <w:pPr>
        <w:spacing w:before="120" w:after="1" w:line="240" w:lineRule="auto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4726940</wp:posOffset>
                </wp:positionH>
                <wp:positionV relativeFrom="page">
                  <wp:posOffset>1978660</wp:posOffset>
                </wp:positionV>
                <wp:extent cx="5363210" cy="1155065"/>
                <wp:effectExtent l="0" t="0" r="0" b="0"/>
                <wp:wrapNone/>
                <wp:docPr id="1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210" cy="1155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3"/>
                              <w:tblW w:w="0" w:type="auto"/>
                              <w:tblInd w:w="67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236"/>
                              <w:gridCol w:w="3457"/>
                              <w:gridCol w:w="1633"/>
                            </w:tblGrid>
                            <w:tr w14:paraId="10879105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61" w:hRule="atLeast"/>
                              </w:trPr>
                              <w:tc>
                                <w:tcPr>
                                  <w:tcW w:w="3236" w:type="dxa"/>
                                </w:tcPr>
                                <w:p w14:paraId="59D1256B">
                                  <w:pPr>
                                    <w:pStyle w:val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14:paraId="325AEA4C">
                                  <w:pPr>
                                    <w:pStyle w:val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3" w:type="dxa"/>
                                </w:tcPr>
                                <w:p w14:paraId="07E77554">
                                  <w:pPr>
                                    <w:pStyle w:val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14:paraId="395D02D5"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258" w:hRule="atLeast"/>
                              </w:trPr>
                              <w:tc>
                                <w:tcPr>
                                  <w:tcW w:w="3236" w:type="dxa"/>
                                </w:tcPr>
                                <w:p w14:paraId="6A6D5D53">
                                  <w:pPr>
                                    <w:pStyle w:val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14:paraId="6601A081">
                                  <w:pPr>
                                    <w:pStyle w:val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33" w:type="dxa"/>
                                </w:tcPr>
                                <w:p w14:paraId="0F36CEFB">
                                  <w:pPr>
                                    <w:pStyle w:val="7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B9145E">
                            <w:pPr>
                              <w:pStyle w:val="4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" o:spid="_x0000_s1026" o:spt="202" type="#_x0000_t202" style="position:absolute;left:0pt;margin-left:372.2pt;margin-top:155.8pt;height:90.95pt;width:422.3pt;mso-position-horizontal-relative:page;mso-position-vertical-relative:page;z-index:251659264;mso-width-relative:page;mso-height-relative:page;" filled="f" stroked="f" coordsize="21600,21600" o:gfxdata="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XCpg12wAAAAwBAAAPAAAAAAAAAAEAIAAAACIAAABkcnMvZG93bnJldi54bWxQSwECFAAUAAAA&#10;CACHTuJAd2ib+bIBAAB1AwAADgAAAAAAAAABACAAAAAqAQAAZHJzL2Uyb0RvYy54bWxQSwUGAAAA&#10;AAYABgBZAQAAT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3"/>
                        <w:tblW w:w="0" w:type="auto"/>
                        <w:tblInd w:w="67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236"/>
                        <w:gridCol w:w="3457"/>
                        <w:gridCol w:w="1633"/>
                      </w:tblGrid>
                      <w:tr w14:paraId="10879105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61" w:hRule="atLeast"/>
                        </w:trPr>
                        <w:tc>
                          <w:tcPr>
                            <w:tcW w:w="3236" w:type="dxa"/>
                          </w:tcPr>
                          <w:p w14:paraId="59D1256B">
                            <w:pPr>
                              <w:pStyle w:val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7" w:type="dxa"/>
                          </w:tcPr>
                          <w:p w14:paraId="325AEA4C">
                            <w:pPr>
                              <w:pStyle w:val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33" w:type="dxa"/>
                          </w:tcPr>
                          <w:p w14:paraId="07E77554">
                            <w:pPr>
                              <w:pStyle w:val="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14:paraId="395D02D5"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258" w:hRule="atLeast"/>
                        </w:trPr>
                        <w:tc>
                          <w:tcPr>
                            <w:tcW w:w="3236" w:type="dxa"/>
                          </w:tcPr>
                          <w:p w14:paraId="6A6D5D53">
                            <w:pPr>
                              <w:pStyle w:val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457" w:type="dxa"/>
                          </w:tcPr>
                          <w:p w14:paraId="6601A081">
                            <w:pPr>
                              <w:pStyle w:val="7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33" w:type="dxa"/>
                          </w:tcPr>
                          <w:p w14:paraId="0F36CEFB">
                            <w:pPr>
                              <w:pStyle w:val="7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3B9145E">
                      <w:pPr>
                        <w:pStyle w:val="4"/>
                        <w:spacing w:before="0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288"/>
        <w:gridCol w:w="1561"/>
        <w:gridCol w:w="3697"/>
        <w:gridCol w:w="115"/>
        <w:gridCol w:w="3274"/>
        <w:gridCol w:w="3404"/>
        <w:gridCol w:w="1560"/>
        <w:gridCol w:w="561"/>
      </w:tblGrid>
      <w:tr w14:paraId="7E6C6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  <w:gridSpan w:val="2"/>
          </w:tcPr>
          <w:p w14:paraId="38586F88">
            <w:pPr>
              <w:pStyle w:val="7"/>
              <w:rPr>
                <w:sz w:val="20"/>
              </w:rPr>
            </w:pPr>
          </w:p>
        </w:tc>
        <w:tc>
          <w:tcPr>
            <w:tcW w:w="1561" w:type="dxa"/>
          </w:tcPr>
          <w:p w14:paraId="414D3172">
            <w:pPr>
              <w:pStyle w:val="7"/>
              <w:rPr>
                <w:sz w:val="20"/>
              </w:rPr>
            </w:pPr>
          </w:p>
        </w:tc>
        <w:tc>
          <w:tcPr>
            <w:tcW w:w="3697" w:type="dxa"/>
          </w:tcPr>
          <w:p w14:paraId="5338AA4D">
            <w:pPr>
              <w:pStyle w:val="7"/>
              <w:rPr>
                <w:sz w:val="20"/>
              </w:rPr>
            </w:pPr>
          </w:p>
        </w:tc>
        <w:tc>
          <w:tcPr>
            <w:tcW w:w="8914" w:type="dxa"/>
            <w:gridSpan w:val="5"/>
          </w:tcPr>
          <w:p w14:paraId="3CD4443C">
            <w:pPr>
              <w:pStyle w:val="7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продуктивность.</w:t>
            </w:r>
          </w:p>
        </w:tc>
      </w:tr>
      <w:tr w14:paraId="296725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76511CC3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14460" w:type="dxa"/>
            <w:gridSpan w:val="8"/>
          </w:tcPr>
          <w:p w14:paraId="2C5B29BE">
            <w:pPr>
              <w:pStyle w:val="7"/>
              <w:spacing w:line="258" w:lineRule="exact"/>
              <w:ind w:left="105"/>
              <w:rPr>
                <w:i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(используйте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ссылку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укажите,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текстам/материалам)</w:t>
            </w:r>
          </w:p>
        </w:tc>
      </w:tr>
      <w:tr w14:paraId="49A2AD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6252" w:type="dxa"/>
            <w:gridSpan w:val="4"/>
            <w:tcBorders>
              <w:bottom w:val="nil"/>
            </w:tcBorders>
          </w:tcPr>
          <w:p w14:paraId="7A1CE36B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5" w:type="dxa"/>
            <w:tcBorders>
              <w:bottom w:val="nil"/>
              <w:right w:val="nil"/>
            </w:tcBorders>
          </w:tcPr>
          <w:p w14:paraId="6B299033">
            <w:pPr>
              <w:pStyle w:val="7"/>
              <w:rPr>
                <w:sz w:val="24"/>
              </w:rPr>
            </w:pPr>
          </w:p>
        </w:tc>
        <w:tc>
          <w:tcPr>
            <w:tcW w:w="6678" w:type="dxa"/>
            <w:gridSpan w:val="2"/>
            <w:tcBorders>
              <w:left w:val="nil"/>
              <w:bottom w:val="nil"/>
              <w:right w:val="nil"/>
            </w:tcBorders>
          </w:tcPr>
          <w:p w14:paraId="1252ABF0">
            <w:pPr>
              <w:pStyle w:val="7"/>
              <w:spacing w:line="271" w:lineRule="exact"/>
              <w:ind w:left="20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Основная</w:t>
            </w:r>
          </w:p>
          <w:p w14:paraId="07F7378F">
            <w:pPr>
              <w:pStyle w:val="7"/>
              <w:spacing w:line="275" w:lineRule="exact"/>
              <w:ind w:left="20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библиотеке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14:paraId="28ACE9E4">
            <w:pPr>
              <w:pStyle w:val="7"/>
              <w:rPr>
                <w:sz w:val="24"/>
              </w:rPr>
            </w:pPr>
          </w:p>
        </w:tc>
        <w:tc>
          <w:tcPr>
            <w:tcW w:w="561" w:type="dxa"/>
            <w:tcBorders>
              <w:left w:val="nil"/>
              <w:bottom w:val="nil"/>
            </w:tcBorders>
          </w:tcPr>
          <w:p w14:paraId="31EC1751">
            <w:pPr>
              <w:pStyle w:val="7"/>
              <w:rPr>
                <w:sz w:val="24"/>
              </w:rPr>
            </w:pPr>
          </w:p>
        </w:tc>
      </w:tr>
      <w:tr w14:paraId="2F8F3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</w:trPr>
        <w:tc>
          <w:tcPr>
            <w:tcW w:w="6252" w:type="dxa"/>
            <w:gridSpan w:val="4"/>
            <w:tcBorders>
              <w:top w:val="nil"/>
              <w:bottom w:val="nil"/>
            </w:tcBorders>
          </w:tcPr>
          <w:p w14:paraId="105EAB49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14:paraId="3A5203C3">
            <w:pPr>
              <w:pStyle w:val="7"/>
              <w:rPr>
                <w:sz w:val="24"/>
              </w:rPr>
            </w:pPr>
          </w:p>
        </w:tc>
        <w:tc>
          <w:tcPr>
            <w:tcW w:w="66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57770">
            <w:pPr>
              <w:pStyle w:val="7"/>
              <w:tabs>
                <w:tab w:val="left" w:pos="3345"/>
              </w:tabs>
              <w:spacing w:before="178" w:line="160" w:lineRule="auto"/>
              <w:ind w:left="3345" w:right="944" w:hanging="3236"/>
              <w:rPr>
                <w:b/>
                <w:sz w:val="24"/>
              </w:rPr>
            </w:pPr>
            <w:r>
              <w:rPr>
                <w:b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90805</wp:posOffset>
                      </wp:positionV>
                      <wp:extent cx="5293360" cy="1162050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93360" cy="1162050"/>
                                <a:chOff x="0" y="0"/>
                                <a:chExt cx="5293360" cy="11620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5293360" cy="1162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93360" h="1162050">
                                      <a:moveTo>
                                        <a:pt x="6083" y="362788"/>
                                      </a:moveTo>
                                      <a:lnTo>
                                        <a:pt x="0" y="362788"/>
                                      </a:lnTo>
                                      <a:lnTo>
                                        <a:pt x="0" y="890397"/>
                                      </a:lnTo>
                                      <a:lnTo>
                                        <a:pt x="0" y="1155573"/>
                                      </a:lnTo>
                                      <a:lnTo>
                                        <a:pt x="0" y="1161669"/>
                                      </a:lnTo>
                                      <a:lnTo>
                                        <a:pt x="6083" y="1161669"/>
                                      </a:lnTo>
                                      <a:lnTo>
                                        <a:pt x="6083" y="1155573"/>
                                      </a:lnTo>
                                      <a:lnTo>
                                        <a:pt x="6083" y="890397"/>
                                      </a:lnTo>
                                      <a:lnTo>
                                        <a:pt x="6083" y="362788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56616"/>
                                      </a:lnTo>
                                      <a:lnTo>
                                        <a:pt x="0" y="362712"/>
                                      </a:lnTo>
                                      <a:lnTo>
                                        <a:pt x="6083" y="362712"/>
                                      </a:lnTo>
                                      <a:lnTo>
                                        <a:pt x="6083" y="3566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2060943" y="362788"/>
                                      </a:moveTo>
                                      <a:lnTo>
                                        <a:pt x="2054860" y="362788"/>
                                      </a:lnTo>
                                      <a:lnTo>
                                        <a:pt x="2054860" y="890397"/>
                                      </a:lnTo>
                                      <a:lnTo>
                                        <a:pt x="2054860" y="1155573"/>
                                      </a:lnTo>
                                      <a:lnTo>
                                        <a:pt x="6096" y="1155573"/>
                                      </a:lnTo>
                                      <a:lnTo>
                                        <a:pt x="6096" y="1161669"/>
                                      </a:lnTo>
                                      <a:lnTo>
                                        <a:pt x="2054860" y="1161669"/>
                                      </a:lnTo>
                                      <a:lnTo>
                                        <a:pt x="2054987" y="1161669"/>
                                      </a:lnTo>
                                      <a:lnTo>
                                        <a:pt x="2060943" y="1161669"/>
                                      </a:lnTo>
                                      <a:lnTo>
                                        <a:pt x="2060943" y="1155573"/>
                                      </a:lnTo>
                                      <a:lnTo>
                                        <a:pt x="2060943" y="890397"/>
                                      </a:lnTo>
                                      <a:lnTo>
                                        <a:pt x="2060943" y="362788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2060943" y="0"/>
                                      </a:moveTo>
                                      <a:lnTo>
                                        <a:pt x="2054987" y="0"/>
                                      </a:lnTo>
                                      <a:lnTo>
                                        <a:pt x="20548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054860" y="6096"/>
                                      </a:lnTo>
                                      <a:lnTo>
                                        <a:pt x="2054860" y="356616"/>
                                      </a:lnTo>
                                      <a:lnTo>
                                        <a:pt x="6096" y="356616"/>
                                      </a:lnTo>
                                      <a:lnTo>
                                        <a:pt x="6096" y="362712"/>
                                      </a:lnTo>
                                      <a:lnTo>
                                        <a:pt x="2054860" y="362712"/>
                                      </a:lnTo>
                                      <a:lnTo>
                                        <a:pt x="2054987" y="362712"/>
                                      </a:lnTo>
                                      <a:lnTo>
                                        <a:pt x="2060943" y="362712"/>
                                      </a:lnTo>
                                      <a:lnTo>
                                        <a:pt x="2060943" y="356616"/>
                                      </a:lnTo>
                                      <a:lnTo>
                                        <a:pt x="2060943" y="6096"/>
                                      </a:lnTo>
                                      <a:lnTo>
                                        <a:pt x="2060943" y="0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4256138" y="362788"/>
                                      </a:moveTo>
                                      <a:lnTo>
                                        <a:pt x="4250055" y="362788"/>
                                      </a:lnTo>
                                      <a:lnTo>
                                        <a:pt x="4250055" y="890397"/>
                                      </a:lnTo>
                                      <a:lnTo>
                                        <a:pt x="4250055" y="1155573"/>
                                      </a:lnTo>
                                      <a:lnTo>
                                        <a:pt x="2060956" y="1155573"/>
                                      </a:lnTo>
                                      <a:lnTo>
                                        <a:pt x="2060956" y="1161669"/>
                                      </a:lnTo>
                                      <a:lnTo>
                                        <a:pt x="4250055" y="1161669"/>
                                      </a:lnTo>
                                      <a:lnTo>
                                        <a:pt x="4256138" y="1161669"/>
                                      </a:lnTo>
                                      <a:lnTo>
                                        <a:pt x="4256138" y="1155573"/>
                                      </a:lnTo>
                                      <a:lnTo>
                                        <a:pt x="4256138" y="890397"/>
                                      </a:lnTo>
                                      <a:lnTo>
                                        <a:pt x="4256138" y="362788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4256138" y="0"/>
                                      </a:moveTo>
                                      <a:lnTo>
                                        <a:pt x="4250055" y="0"/>
                                      </a:lnTo>
                                      <a:lnTo>
                                        <a:pt x="2060956" y="0"/>
                                      </a:lnTo>
                                      <a:lnTo>
                                        <a:pt x="2060956" y="6096"/>
                                      </a:lnTo>
                                      <a:lnTo>
                                        <a:pt x="4250055" y="6096"/>
                                      </a:lnTo>
                                      <a:lnTo>
                                        <a:pt x="4250055" y="356616"/>
                                      </a:lnTo>
                                      <a:lnTo>
                                        <a:pt x="2060956" y="356616"/>
                                      </a:lnTo>
                                      <a:lnTo>
                                        <a:pt x="2060956" y="362712"/>
                                      </a:lnTo>
                                      <a:lnTo>
                                        <a:pt x="4250055" y="362712"/>
                                      </a:lnTo>
                                      <a:lnTo>
                                        <a:pt x="4256138" y="362712"/>
                                      </a:lnTo>
                                      <a:lnTo>
                                        <a:pt x="4256138" y="356616"/>
                                      </a:lnTo>
                                      <a:lnTo>
                                        <a:pt x="4256138" y="6096"/>
                                      </a:lnTo>
                                      <a:lnTo>
                                        <a:pt x="4256138" y="0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5286680" y="1155573"/>
                                      </a:moveTo>
                                      <a:lnTo>
                                        <a:pt x="4256151" y="1155573"/>
                                      </a:lnTo>
                                      <a:lnTo>
                                        <a:pt x="4256151" y="1161669"/>
                                      </a:lnTo>
                                      <a:lnTo>
                                        <a:pt x="5286680" y="1161669"/>
                                      </a:lnTo>
                                      <a:lnTo>
                                        <a:pt x="5286680" y="1155573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5286680" y="356616"/>
                                      </a:moveTo>
                                      <a:lnTo>
                                        <a:pt x="4256151" y="356616"/>
                                      </a:lnTo>
                                      <a:lnTo>
                                        <a:pt x="4256151" y="362712"/>
                                      </a:lnTo>
                                      <a:lnTo>
                                        <a:pt x="5286680" y="362712"/>
                                      </a:lnTo>
                                      <a:lnTo>
                                        <a:pt x="5286680" y="356616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5286680" y="0"/>
                                      </a:moveTo>
                                      <a:lnTo>
                                        <a:pt x="4256151" y="0"/>
                                      </a:lnTo>
                                      <a:lnTo>
                                        <a:pt x="4256151" y="6096"/>
                                      </a:lnTo>
                                      <a:lnTo>
                                        <a:pt x="5286680" y="6096"/>
                                      </a:lnTo>
                                      <a:lnTo>
                                        <a:pt x="5286680" y="0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5292852" y="362788"/>
                                      </a:moveTo>
                                      <a:lnTo>
                                        <a:pt x="5286756" y="362788"/>
                                      </a:lnTo>
                                      <a:lnTo>
                                        <a:pt x="5286756" y="890397"/>
                                      </a:lnTo>
                                      <a:lnTo>
                                        <a:pt x="5286756" y="1155573"/>
                                      </a:lnTo>
                                      <a:lnTo>
                                        <a:pt x="5286756" y="1161669"/>
                                      </a:lnTo>
                                      <a:lnTo>
                                        <a:pt x="5292852" y="1161669"/>
                                      </a:lnTo>
                                      <a:lnTo>
                                        <a:pt x="5292852" y="1155573"/>
                                      </a:lnTo>
                                      <a:lnTo>
                                        <a:pt x="5292852" y="890397"/>
                                      </a:lnTo>
                                      <a:lnTo>
                                        <a:pt x="5292852" y="362788"/>
                                      </a:lnTo>
                                      <a:close/>
                                    </a:path>
                                    <a:path w="5293360" h="1162050">
                                      <a:moveTo>
                                        <a:pt x="5292852" y="0"/>
                                      </a:moveTo>
                                      <a:lnTo>
                                        <a:pt x="5286756" y="0"/>
                                      </a:lnTo>
                                      <a:lnTo>
                                        <a:pt x="5286756" y="6096"/>
                                      </a:lnTo>
                                      <a:lnTo>
                                        <a:pt x="5286756" y="356616"/>
                                      </a:lnTo>
                                      <a:lnTo>
                                        <a:pt x="5286756" y="362712"/>
                                      </a:lnTo>
                                      <a:lnTo>
                                        <a:pt x="5292852" y="362712"/>
                                      </a:lnTo>
                                      <a:lnTo>
                                        <a:pt x="5292852" y="356616"/>
                                      </a:lnTo>
                                      <a:lnTo>
                                        <a:pt x="5292852" y="6096"/>
                                      </a:lnTo>
                                      <a:lnTo>
                                        <a:pt x="52928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" o:spid="_x0000_s1026" o:spt="203" style="position:absolute;left:0pt;margin-left:-0.2pt;margin-top:7.15pt;height:91.5pt;width:416.8pt;z-index:-251656192;mso-width-relative:page;mso-height-relative:page;" coordsize="5293360,1162050" o:gfxdata="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">
                      <o:lock v:ext="edit" aspectratio="f"/>
                      <v:shape id="Graphic 3" o:spid="_x0000_s1026" o:spt="100" style="position:absolute;left:0;top:0;height:1162050;width:5293360;" fillcolor="#000000" filled="t" stroked="f" coordsize="5293360,1162050" o:gfxdata="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0t4uugAAANoA&#10;AAAPAAAAAAAAAAEAIAAAACIAAABkcnMvZG93bnJldi54bWxQSwECFAAUAAAACACHTuJAMy8FnjsA&#10;AAA5AAAAEAAAAAAAAAABACAAAAAJAQAAZHJzL3NoYXBleG1sLnhtbFBLBQYAAAAABgAGAFsBAACz&#10;AwAAAAA=&#10;" path="m6083,362788l0,362788,0,890397,0,1155573,0,1161669,6083,1161669,6083,1155573,6083,890397,6083,362788xem6083,0l0,0,0,6096,0,356616,0,362712,6083,362712,6083,356616,6083,6096,6083,0xem2060943,362788l2054860,362788,2054860,890397,2054860,1155573,6096,1155573,6096,1161669,2054860,1161669,2054987,1161669,2060943,1161669,2060943,1155573,2060943,890397,2060943,362788xem2060943,0l2054987,0,2054860,0,6096,0,6096,6096,2054860,6096,2054860,356616,6096,356616,6096,362712,2054860,362712,2054987,362712,2060943,362712,2060943,356616,2060943,6096,2060943,0xem4256138,362788l4250055,362788,4250055,890397,4250055,1155573,2060956,1155573,2060956,1161669,4250055,1161669,4256138,1161669,4256138,1155573,4256138,890397,4256138,362788xem4256138,0l4250055,0,2060956,0,2060956,6096,4250055,6096,4250055,356616,2060956,356616,2060956,362712,4250055,362712,4256138,362712,4256138,356616,4256138,6096,4256138,0xem5286680,1155573l4256151,1155573,4256151,1161669,5286680,1161669,5286680,1155573xem5286680,356616l4256151,356616,4256151,362712,5286680,362712,5286680,356616xem5286680,0l4256151,0,4256151,6096,5286680,6096,5286680,0xem5292852,362788l5286756,362788,5286756,890397,5286756,1155573,5286756,1161669,5292852,1161669,5292852,1155573,5292852,890397,5292852,362788xem5292852,0l5286756,0,5286756,6096,5286756,356616,5286756,362712,5292852,362712,5292852,356616,5292852,6096,5292852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position w:val="-13"/>
                <w:sz w:val="24"/>
              </w:rPr>
              <w:t>Автор</w:t>
            </w:r>
            <w:r>
              <w:rPr>
                <w:b/>
                <w:position w:val="-13"/>
                <w:sz w:val="24"/>
              </w:rPr>
              <w:tab/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книги, </w:t>
            </w:r>
            <w:r>
              <w:rPr>
                <w:b/>
                <w:spacing w:val="-2"/>
                <w:sz w:val="24"/>
              </w:rPr>
              <w:t>издательство</w:t>
            </w:r>
          </w:p>
          <w:p w14:paraId="088A4F86">
            <w:pPr>
              <w:pStyle w:val="7"/>
              <w:tabs>
                <w:tab w:val="left" w:pos="3345"/>
              </w:tabs>
              <w:spacing w:before="108" w:line="144" w:lineRule="auto"/>
              <w:ind w:left="110" w:right="230"/>
              <w:rPr>
                <w:sz w:val="24"/>
              </w:rPr>
            </w:pPr>
            <w:r>
              <w:rPr>
                <w:position w:val="14"/>
                <w:sz w:val="24"/>
              </w:rPr>
              <w:t>Nicholas J Talley, Brad</w:t>
            </w:r>
            <w:r>
              <w:rPr>
                <w:position w:val="14"/>
                <w:sz w:val="24"/>
              </w:rPr>
              <w:tab/>
            </w:r>
            <w:r>
              <w:rPr>
                <w:sz w:val="24"/>
              </w:rPr>
              <w:t>Elsevier.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12, Frankum &amp; David Currow.</w:t>
            </w:r>
            <w:r>
              <w:rPr>
                <w:sz w:val="24"/>
              </w:rPr>
              <w:tab/>
            </w:r>
            <w:r>
              <w:rPr>
                <w:position w:val="-13"/>
                <w:sz w:val="24"/>
              </w:rPr>
              <w:t xml:space="preserve">p 320-323 – </w:t>
            </w:r>
            <w:r>
              <w:rPr>
                <w:b/>
                <w:position w:val="-13"/>
                <w:sz w:val="24"/>
              </w:rPr>
              <w:t xml:space="preserve">1 экземпляр </w:t>
            </w:r>
            <w:r>
              <w:rPr>
                <w:sz w:val="24"/>
              </w:rPr>
              <w:t>Essentials of Internal medicine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0A59DD7">
            <w:pPr>
              <w:pStyle w:val="7"/>
              <w:spacing w:before="14"/>
              <w:rPr>
                <w:b/>
                <w:sz w:val="24"/>
              </w:rPr>
            </w:pPr>
          </w:p>
          <w:p w14:paraId="2F5BF4CE">
            <w:pPr>
              <w:pStyle w:val="7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издания</w:t>
            </w:r>
          </w:p>
          <w:p w14:paraId="651AD68B">
            <w:pPr>
              <w:pStyle w:val="7"/>
              <w:spacing w:before="144"/>
              <w:rPr>
                <w:b/>
                <w:sz w:val="24"/>
              </w:rPr>
            </w:pPr>
          </w:p>
          <w:p w14:paraId="4A2493FC">
            <w:pPr>
              <w:pStyle w:val="7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</w:tcPr>
          <w:p w14:paraId="544A5894">
            <w:pPr>
              <w:pStyle w:val="7"/>
              <w:rPr>
                <w:sz w:val="24"/>
              </w:rPr>
            </w:pPr>
          </w:p>
        </w:tc>
      </w:tr>
      <w:tr w14:paraId="1FF8B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6252" w:type="dxa"/>
            <w:gridSpan w:val="4"/>
            <w:tcBorders>
              <w:top w:val="nil"/>
              <w:bottom w:val="nil"/>
            </w:tcBorders>
          </w:tcPr>
          <w:p w14:paraId="6AF0028F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  <w:right w:val="nil"/>
            </w:tcBorders>
          </w:tcPr>
          <w:p w14:paraId="1B01BF0A">
            <w:pPr>
              <w:pStyle w:val="7"/>
              <w:rPr>
                <w:sz w:val="24"/>
              </w:rPr>
            </w:pPr>
          </w:p>
        </w:tc>
        <w:tc>
          <w:tcPr>
            <w:tcW w:w="6678" w:type="dxa"/>
            <w:gridSpan w:val="2"/>
            <w:tcBorders>
              <w:top w:val="nil"/>
              <w:left w:val="nil"/>
              <w:right w:val="nil"/>
            </w:tcBorders>
          </w:tcPr>
          <w:p w14:paraId="7764567C">
            <w:pPr>
              <w:pStyle w:val="7"/>
              <w:spacing w:before="75"/>
              <w:rPr>
                <w:b/>
                <w:sz w:val="24"/>
              </w:rPr>
            </w:pPr>
          </w:p>
          <w:p w14:paraId="521E7E6F">
            <w:pPr>
              <w:pStyle w:val="7"/>
              <w:spacing w:line="257" w:lineRule="exact"/>
              <w:ind w:left="2942"/>
              <w:rPr>
                <w:b/>
                <w:sz w:val="24"/>
              </w:rPr>
            </w:pPr>
            <w:r>
              <w:rPr>
                <w:b/>
                <w:sz w:val="24"/>
              </w:rPr>
              <w:t>Отсутствует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библиотеке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</w:tcPr>
          <w:p w14:paraId="396D0BB9">
            <w:pPr>
              <w:pStyle w:val="7"/>
              <w:rPr>
                <w:sz w:val="24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</w:tcBorders>
          </w:tcPr>
          <w:p w14:paraId="73B1CE6E">
            <w:pPr>
              <w:pStyle w:val="7"/>
              <w:rPr>
                <w:sz w:val="24"/>
              </w:rPr>
            </w:pPr>
          </w:p>
        </w:tc>
      </w:tr>
      <w:tr w14:paraId="02203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52" w:type="dxa"/>
            <w:gridSpan w:val="4"/>
            <w:tcBorders>
              <w:top w:val="nil"/>
              <w:bottom w:val="nil"/>
            </w:tcBorders>
          </w:tcPr>
          <w:p w14:paraId="0D7589C1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64C60DAC">
            <w:pPr>
              <w:pStyle w:val="7"/>
              <w:rPr>
                <w:sz w:val="24"/>
              </w:rPr>
            </w:pPr>
          </w:p>
        </w:tc>
        <w:tc>
          <w:tcPr>
            <w:tcW w:w="3274" w:type="dxa"/>
          </w:tcPr>
          <w:p w14:paraId="423FE8F8">
            <w:pPr>
              <w:pStyle w:val="7"/>
              <w:spacing w:before="136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3404" w:type="dxa"/>
          </w:tcPr>
          <w:p w14:paraId="098FB52F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книги,</w:t>
            </w:r>
          </w:p>
          <w:p w14:paraId="1CED524B">
            <w:pPr>
              <w:pStyle w:val="7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издательство</w:t>
            </w:r>
          </w:p>
        </w:tc>
        <w:tc>
          <w:tcPr>
            <w:tcW w:w="1560" w:type="dxa"/>
          </w:tcPr>
          <w:p w14:paraId="75C64D5F">
            <w:pPr>
              <w:pStyle w:val="7"/>
              <w:spacing w:before="136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издания</w:t>
            </w:r>
          </w:p>
        </w:tc>
        <w:tc>
          <w:tcPr>
            <w:tcW w:w="561" w:type="dxa"/>
            <w:vMerge w:val="restart"/>
            <w:tcBorders>
              <w:top w:val="nil"/>
            </w:tcBorders>
          </w:tcPr>
          <w:p w14:paraId="29B5C57E">
            <w:pPr>
              <w:pStyle w:val="7"/>
              <w:rPr>
                <w:sz w:val="24"/>
              </w:rPr>
            </w:pPr>
          </w:p>
        </w:tc>
      </w:tr>
      <w:tr w14:paraId="3A696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52" w:type="dxa"/>
            <w:gridSpan w:val="4"/>
            <w:tcBorders>
              <w:top w:val="nil"/>
              <w:bottom w:val="nil"/>
            </w:tcBorders>
          </w:tcPr>
          <w:p w14:paraId="00A49C38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3904A695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035CF139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Самсонов,</w:t>
            </w:r>
          </w:p>
          <w:p w14:paraId="6EBB8283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Андреев.</w:t>
            </w:r>
          </w:p>
        </w:tc>
        <w:tc>
          <w:tcPr>
            <w:tcW w:w="3404" w:type="dxa"/>
          </w:tcPr>
          <w:p w14:paraId="57566997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желудка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14:paraId="0B8FFBC0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0D58C296">
            <w:pPr>
              <w:pStyle w:val="7"/>
              <w:spacing w:before="131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7C29C4F3">
            <w:pPr>
              <w:rPr>
                <w:sz w:val="2"/>
                <w:szCs w:val="2"/>
              </w:rPr>
            </w:pPr>
          </w:p>
        </w:tc>
      </w:tr>
      <w:tr w14:paraId="40229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6252" w:type="dxa"/>
            <w:gridSpan w:val="4"/>
            <w:tcBorders>
              <w:top w:val="nil"/>
              <w:bottom w:val="nil"/>
            </w:tcBorders>
          </w:tcPr>
          <w:p w14:paraId="0A996C62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F5A7181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0E34DB4E">
            <w:pPr>
              <w:pStyle w:val="7"/>
              <w:spacing w:before="107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Флок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Мартин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Питчумони К.С., Нил Р. Флок</w:t>
            </w:r>
          </w:p>
        </w:tc>
        <w:tc>
          <w:tcPr>
            <w:tcW w:w="3404" w:type="dxa"/>
          </w:tcPr>
          <w:p w14:paraId="70FC5414">
            <w:pPr>
              <w:pStyle w:val="7"/>
              <w:spacing w:before="107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Гастроэнтерология с иллюстрациями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Неттера</w:t>
            </w:r>
          </w:p>
        </w:tc>
        <w:tc>
          <w:tcPr>
            <w:tcW w:w="1560" w:type="dxa"/>
          </w:tcPr>
          <w:p w14:paraId="28B95861">
            <w:pPr>
              <w:pStyle w:val="7"/>
              <w:spacing w:before="246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763A3456">
            <w:pPr>
              <w:rPr>
                <w:sz w:val="2"/>
                <w:szCs w:val="2"/>
              </w:rPr>
            </w:pPr>
          </w:p>
        </w:tc>
      </w:tr>
      <w:tr w14:paraId="1F722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2" w:type="dxa"/>
            <w:gridSpan w:val="4"/>
            <w:tcBorders>
              <w:top w:val="nil"/>
              <w:bottom w:val="nil"/>
            </w:tcBorders>
          </w:tcPr>
          <w:p w14:paraId="73477BF0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1394AF5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64B0AEAC">
            <w:pPr>
              <w:pStyle w:val="7"/>
              <w:ind w:left="105"/>
              <w:rPr>
                <w:sz w:val="24"/>
              </w:rPr>
            </w:pPr>
            <w:r>
              <w:rPr>
                <w:sz w:val="24"/>
              </w:rPr>
              <w:t>Под ред. Н.А. Буна, Н.Р. Колледжа, Б.Р. Уолкера, Д.А.А.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Хантера;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англ.;</w:t>
            </w:r>
          </w:p>
          <w:p w14:paraId="38397E7F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В.Т.</w:t>
            </w:r>
            <w:r>
              <w:rPr>
                <w:spacing w:val="-2"/>
                <w:sz w:val="24"/>
              </w:rPr>
              <w:t xml:space="preserve"> Ивашкина</w:t>
            </w:r>
          </w:p>
        </w:tc>
        <w:tc>
          <w:tcPr>
            <w:tcW w:w="3404" w:type="dxa"/>
          </w:tcPr>
          <w:p w14:paraId="780518FB">
            <w:pPr>
              <w:pStyle w:val="7"/>
              <w:spacing w:before="131"/>
              <w:ind w:left="105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Гастроэнтерология. </w:t>
            </w:r>
            <w:r>
              <w:rPr>
                <w:sz w:val="24"/>
              </w:rPr>
              <w:t>Гепатология.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Учебное </w:t>
            </w:r>
            <w:r>
              <w:rPr>
                <w:spacing w:val="-2"/>
                <w:sz w:val="24"/>
              </w:rPr>
              <w:t>пособие.</w:t>
            </w:r>
          </w:p>
        </w:tc>
        <w:tc>
          <w:tcPr>
            <w:tcW w:w="1560" w:type="dxa"/>
          </w:tcPr>
          <w:p w14:paraId="00C5015C">
            <w:pPr>
              <w:pStyle w:val="7"/>
              <w:spacing w:before="128"/>
              <w:rPr>
                <w:b/>
                <w:sz w:val="24"/>
              </w:rPr>
            </w:pPr>
          </w:p>
          <w:p w14:paraId="79E4FFC0">
            <w:pPr>
              <w:pStyle w:val="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2009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85A1B95">
            <w:pPr>
              <w:rPr>
                <w:sz w:val="2"/>
                <w:szCs w:val="2"/>
              </w:rPr>
            </w:pPr>
          </w:p>
        </w:tc>
      </w:tr>
      <w:tr w14:paraId="38798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6252" w:type="dxa"/>
            <w:gridSpan w:val="4"/>
            <w:tcBorders>
              <w:top w:val="nil"/>
            </w:tcBorders>
          </w:tcPr>
          <w:p w14:paraId="45EDCC9B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914DF6A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bottom w:val="single" w:color="000000" w:sz="8" w:space="0"/>
            </w:tcBorders>
          </w:tcPr>
          <w:p w14:paraId="4E0D781E">
            <w:pPr>
              <w:pStyle w:val="7"/>
              <w:ind w:left="10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Гастроэнтерология. </w:t>
            </w:r>
            <w:r>
              <w:rPr>
                <w:sz w:val="24"/>
              </w:rPr>
              <w:t>Стандарты медицинской помощи.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оценки </w:t>
            </w:r>
            <w:r>
              <w:rPr>
                <w:spacing w:val="-2"/>
                <w:sz w:val="24"/>
              </w:rPr>
              <w:t>качества.</w:t>
            </w:r>
          </w:p>
          <w:p w14:paraId="35955C27">
            <w:pPr>
              <w:pStyle w:val="7"/>
              <w:spacing w:line="27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Фармакологический </w:t>
            </w:r>
            <w:r>
              <w:rPr>
                <w:sz w:val="24"/>
              </w:rPr>
              <w:t>справочник. — М.</w:t>
            </w:r>
          </w:p>
        </w:tc>
        <w:tc>
          <w:tcPr>
            <w:tcW w:w="3404" w:type="dxa"/>
            <w:tcBorders>
              <w:bottom w:val="single" w:color="000000" w:sz="8" w:space="0"/>
            </w:tcBorders>
          </w:tcPr>
          <w:p w14:paraId="56984A2D">
            <w:pPr>
              <w:pStyle w:val="7"/>
              <w:rPr>
                <w:b/>
                <w:sz w:val="24"/>
              </w:rPr>
            </w:pPr>
          </w:p>
          <w:p w14:paraId="43B1193A">
            <w:pPr>
              <w:pStyle w:val="7"/>
              <w:spacing w:before="131"/>
              <w:rPr>
                <w:b/>
                <w:sz w:val="24"/>
              </w:rPr>
            </w:pPr>
          </w:p>
          <w:p w14:paraId="25574013">
            <w:pPr>
              <w:pStyle w:val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6AD72EE8">
            <w:pPr>
              <w:pStyle w:val="7"/>
              <w:rPr>
                <w:b/>
                <w:sz w:val="24"/>
              </w:rPr>
            </w:pPr>
          </w:p>
          <w:p w14:paraId="23D6FACE">
            <w:pPr>
              <w:pStyle w:val="7"/>
              <w:spacing w:before="131"/>
              <w:rPr>
                <w:b/>
                <w:sz w:val="24"/>
              </w:rPr>
            </w:pPr>
          </w:p>
          <w:p w14:paraId="3764FAC9">
            <w:pPr>
              <w:pStyle w:val="7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76E5E9C">
            <w:pPr>
              <w:rPr>
                <w:sz w:val="2"/>
                <w:szCs w:val="2"/>
              </w:rPr>
            </w:pPr>
          </w:p>
        </w:tc>
      </w:tr>
    </w:tbl>
    <w:p w14:paraId="00A9CA85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70BFDFEE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274"/>
        <w:gridCol w:w="3404"/>
        <w:gridCol w:w="1560"/>
        <w:gridCol w:w="561"/>
      </w:tblGrid>
      <w:tr w14:paraId="433C40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restart"/>
          </w:tcPr>
          <w:p w14:paraId="22C05D61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restart"/>
          </w:tcPr>
          <w:p w14:paraId="684F8A70">
            <w:pPr>
              <w:pStyle w:val="7"/>
              <w:rPr>
                <w:sz w:val="24"/>
              </w:rPr>
            </w:pPr>
          </w:p>
        </w:tc>
        <w:tc>
          <w:tcPr>
            <w:tcW w:w="3274" w:type="dxa"/>
          </w:tcPr>
          <w:p w14:paraId="5AE27DD4">
            <w:pPr>
              <w:pStyle w:val="7"/>
              <w:spacing w:before="270"/>
              <w:ind w:left="106" w:right="125" w:firstLine="62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Лэйси,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М.Д. Кроуэлла,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Дж.К.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ДиБайза; пер. с англ. под ред. С.В. </w:t>
            </w:r>
            <w:r>
              <w:rPr>
                <w:spacing w:val="-2"/>
                <w:sz w:val="24"/>
              </w:rPr>
              <w:t>Демичева</w:t>
            </w:r>
          </w:p>
        </w:tc>
        <w:tc>
          <w:tcPr>
            <w:tcW w:w="3404" w:type="dxa"/>
          </w:tcPr>
          <w:p w14:paraId="34CB6ED9">
            <w:pPr>
              <w:pStyle w:val="7"/>
              <w:ind w:left="106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Функциональные расстройства </w:t>
            </w:r>
            <w:r>
              <w:rPr>
                <w:sz w:val="24"/>
              </w:rPr>
              <w:t>желудочнокишечного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тракта. Практический подход на основе клинического опыта.</w:t>
            </w:r>
          </w:p>
          <w:p w14:paraId="30FF4A8D">
            <w:pPr>
              <w:pStyle w:val="7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1560" w:type="dxa"/>
          </w:tcPr>
          <w:p w14:paraId="2AE270D0">
            <w:pPr>
              <w:pStyle w:val="7"/>
              <w:rPr>
                <w:b/>
                <w:sz w:val="24"/>
              </w:rPr>
            </w:pPr>
          </w:p>
          <w:p w14:paraId="2779330A">
            <w:pPr>
              <w:pStyle w:val="7"/>
              <w:spacing w:before="131"/>
              <w:rPr>
                <w:b/>
                <w:sz w:val="24"/>
              </w:rPr>
            </w:pPr>
          </w:p>
          <w:p w14:paraId="2EB21F10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1" w:type="dxa"/>
            <w:vMerge w:val="restart"/>
          </w:tcPr>
          <w:p w14:paraId="3E7AF91D">
            <w:pPr>
              <w:pStyle w:val="7"/>
              <w:rPr>
                <w:sz w:val="24"/>
              </w:rPr>
            </w:pPr>
          </w:p>
        </w:tc>
      </w:tr>
      <w:tr w14:paraId="0111C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43DCB41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22110936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55F3DF6A">
            <w:pPr>
              <w:pStyle w:val="7"/>
              <w:spacing w:before="131"/>
              <w:ind w:left="106" w:right="125"/>
              <w:rPr>
                <w:sz w:val="24"/>
              </w:rPr>
            </w:pPr>
            <w:r>
              <w:rPr>
                <w:sz w:val="24"/>
              </w:rPr>
              <w:t>ред. Д.Дж. Штайн, Р. Шейкер;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ред. И.Л. Халифак</w:t>
            </w:r>
          </w:p>
        </w:tc>
        <w:tc>
          <w:tcPr>
            <w:tcW w:w="3404" w:type="dxa"/>
          </w:tcPr>
          <w:p w14:paraId="7E662B15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Воспалительные заболевания кишечника. Клиническое руководство.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</w:p>
          <w:p w14:paraId="551A3051">
            <w:pPr>
              <w:pStyle w:val="7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38616870">
            <w:pPr>
              <w:pStyle w:val="7"/>
              <w:spacing w:before="133"/>
              <w:rPr>
                <w:b/>
                <w:sz w:val="24"/>
              </w:rPr>
            </w:pPr>
          </w:p>
          <w:p w14:paraId="201C469E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2D4BA7F8">
            <w:pPr>
              <w:rPr>
                <w:sz w:val="2"/>
                <w:szCs w:val="2"/>
              </w:rPr>
            </w:pPr>
          </w:p>
        </w:tc>
      </w:tr>
      <w:tr w14:paraId="5DAC2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12E07D5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2903A6E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13492B2D">
            <w:pPr>
              <w:pStyle w:val="7"/>
              <w:spacing w:before="131" w:line="242" w:lineRule="auto"/>
              <w:ind w:left="106" w:firstLine="62"/>
              <w:rPr>
                <w:sz w:val="24"/>
              </w:rPr>
            </w:pPr>
            <w:r>
              <w:rPr>
                <w:sz w:val="24"/>
              </w:rPr>
              <w:t>В.Ф. Учайкин, Т.В. Чередниченко,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Смирнов</w:t>
            </w:r>
          </w:p>
        </w:tc>
        <w:tc>
          <w:tcPr>
            <w:tcW w:w="3404" w:type="dxa"/>
          </w:tcPr>
          <w:p w14:paraId="60150981">
            <w:pPr>
              <w:pStyle w:val="7"/>
              <w:spacing w:line="237" w:lineRule="auto"/>
              <w:ind w:left="106" w:right="383"/>
              <w:rPr>
                <w:sz w:val="24"/>
              </w:rPr>
            </w:pPr>
            <w:r>
              <w:rPr>
                <w:sz w:val="24"/>
              </w:rPr>
              <w:t>Инфекционная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гепатология: руководство для врачей. —</w:t>
            </w:r>
          </w:p>
          <w:p w14:paraId="2FE49FCF">
            <w:pPr>
              <w:pStyle w:val="7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1560" w:type="dxa"/>
          </w:tcPr>
          <w:p w14:paraId="2891B79B">
            <w:pPr>
              <w:pStyle w:val="7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98FCB28">
            <w:pPr>
              <w:rPr>
                <w:sz w:val="2"/>
                <w:szCs w:val="2"/>
              </w:rPr>
            </w:pPr>
          </w:p>
        </w:tc>
      </w:tr>
      <w:tr w14:paraId="6D838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2CDBB3DE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3F1034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7F936EF0">
            <w:pPr>
              <w:pStyle w:val="7"/>
              <w:spacing w:before="270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Мельниковой</w:t>
            </w:r>
          </w:p>
        </w:tc>
        <w:tc>
          <w:tcPr>
            <w:tcW w:w="3404" w:type="dxa"/>
          </w:tcPr>
          <w:p w14:paraId="286A6353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гастроэнтерология:</w:t>
            </w:r>
          </w:p>
          <w:p w14:paraId="36D81889">
            <w:pPr>
              <w:pStyle w:val="7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М.: ГЭОТАР-Медиа</w:t>
            </w:r>
          </w:p>
        </w:tc>
        <w:tc>
          <w:tcPr>
            <w:tcW w:w="1560" w:type="dxa"/>
          </w:tcPr>
          <w:p w14:paraId="6A8584F7">
            <w:pPr>
              <w:pStyle w:val="7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7CDBA2FE">
            <w:pPr>
              <w:rPr>
                <w:sz w:val="2"/>
                <w:szCs w:val="2"/>
              </w:rPr>
            </w:pPr>
          </w:p>
        </w:tc>
      </w:tr>
      <w:tr w14:paraId="36FFB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E114C55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D27A5C1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5679283E">
            <w:pPr>
              <w:pStyle w:val="7"/>
              <w:spacing w:before="99" w:line="237" w:lineRule="auto"/>
              <w:ind w:left="106" w:right="125"/>
              <w:rPr>
                <w:sz w:val="24"/>
              </w:rPr>
            </w:pPr>
            <w:r>
              <w:rPr>
                <w:sz w:val="24"/>
              </w:rPr>
              <w:t>Т.Г. Авдеева, Л.П. Парменова,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Мякишева.</w:t>
            </w:r>
          </w:p>
          <w:p w14:paraId="7A36FB3E">
            <w:pPr>
              <w:pStyle w:val="7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перераб.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доп</w:t>
            </w:r>
          </w:p>
        </w:tc>
        <w:tc>
          <w:tcPr>
            <w:tcW w:w="3404" w:type="dxa"/>
          </w:tcPr>
          <w:p w14:paraId="416CBD67">
            <w:pPr>
              <w:pStyle w:val="7"/>
              <w:spacing w:before="236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гастроэнтерология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  <w:p w14:paraId="7CE698A3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ГЭОТАРМедиа</w:t>
            </w:r>
          </w:p>
        </w:tc>
        <w:tc>
          <w:tcPr>
            <w:tcW w:w="1560" w:type="dxa"/>
          </w:tcPr>
          <w:p w14:paraId="154CC6F9">
            <w:pPr>
              <w:pStyle w:val="7"/>
              <w:spacing w:before="94"/>
              <w:rPr>
                <w:b/>
                <w:sz w:val="24"/>
              </w:rPr>
            </w:pPr>
          </w:p>
          <w:p w14:paraId="296DEB30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40C72EC3">
            <w:pPr>
              <w:rPr>
                <w:sz w:val="2"/>
                <w:szCs w:val="2"/>
              </w:rPr>
            </w:pPr>
          </w:p>
        </w:tc>
      </w:tr>
      <w:tr w14:paraId="4B39C9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FBFB453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043FD72C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0650C982">
            <w:pPr>
              <w:pStyle w:val="7"/>
              <w:spacing w:before="133"/>
              <w:rPr>
                <w:b/>
                <w:sz w:val="24"/>
              </w:rPr>
            </w:pPr>
          </w:p>
          <w:p w14:paraId="08E56CE0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Денисов</w:t>
            </w:r>
          </w:p>
        </w:tc>
        <w:tc>
          <w:tcPr>
            <w:tcW w:w="3404" w:type="dxa"/>
          </w:tcPr>
          <w:p w14:paraId="2D03AE68">
            <w:pPr>
              <w:pStyle w:val="7"/>
              <w:ind w:left="106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Младенческая гастроэнтерология: </w:t>
            </w:r>
            <w:r>
              <w:rPr>
                <w:sz w:val="24"/>
              </w:rPr>
              <w:t>руководство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врачей.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6B9BA7BD">
            <w:pPr>
              <w:pStyle w:val="7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5"/>
                <w:sz w:val="24"/>
              </w:rPr>
              <w:t>Ме</w:t>
            </w:r>
          </w:p>
        </w:tc>
        <w:tc>
          <w:tcPr>
            <w:tcW w:w="1560" w:type="dxa"/>
          </w:tcPr>
          <w:p w14:paraId="45D7C9D4">
            <w:pPr>
              <w:pStyle w:val="7"/>
              <w:spacing w:before="133"/>
              <w:rPr>
                <w:b/>
                <w:sz w:val="24"/>
              </w:rPr>
            </w:pPr>
          </w:p>
          <w:p w14:paraId="3C6CB511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B9BA704">
            <w:pPr>
              <w:rPr>
                <w:sz w:val="2"/>
                <w:szCs w:val="2"/>
              </w:rPr>
            </w:pPr>
          </w:p>
        </w:tc>
      </w:tr>
      <w:tr w14:paraId="39B45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89E3510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3D122814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17ADB274">
            <w:pPr>
              <w:pStyle w:val="7"/>
              <w:spacing w:before="13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Ройтберг</w:t>
            </w:r>
          </w:p>
        </w:tc>
        <w:tc>
          <w:tcPr>
            <w:tcW w:w="3404" w:type="dxa"/>
          </w:tcPr>
          <w:p w14:paraId="105E7531">
            <w:pPr>
              <w:pStyle w:val="7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Внутернние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 органов пищеварения</w:t>
            </w:r>
          </w:p>
        </w:tc>
        <w:tc>
          <w:tcPr>
            <w:tcW w:w="1560" w:type="dxa"/>
          </w:tcPr>
          <w:p w14:paraId="7BC0B494">
            <w:pPr>
              <w:pStyle w:val="7"/>
              <w:spacing w:before="13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2007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572396BA">
            <w:pPr>
              <w:rPr>
                <w:sz w:val="2"/>
                <w:szCs w:val="2"/>
              </w:rPr>
            </w:pPr>
          </w:p>
        </w:tc>
      </w:tr>
      <w:tr w14:paraId="366A7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207AFDA3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79909E73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bottom w:val="single" w:color="000000" w:sz="8" w:space="0"/>
            </w:tcBorders>
          </w:tcPr>
          <w:p w14:paraId="6B0ABF82">
            <w:pPr>
              <w:pStyle w:val="7"/>
              <w:spacing w:before="265"/>
              <w:ind w:left="106"/>
              <w:rPr>
                <w:sz w:val="24"/>
              </w:rPr>
            </w:pPr>
            <w:r>
              <w:rPr>
                <w:sz w:val="24"/>
              </w:rPr>
              <w:t>С.К. Жауғашева, С.Б. Жәутікова,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Түсіпбекова және б</w:t>
            </w:r>
          </w:p>
        </w:tc>
        <w:tc>
          <w:tcPr>
            <w:tcW w:w="3404" w:type="dxa"/>
            <w:tcBorders>
              <w:bottom w:val="single" w:color="000000" w:sz="8" w:space="0"/>
            </w:tcBorders>
          </w:tcPr>
          <w:p w14:paraId="26100B01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«Ас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қорыту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жүйесі»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= модуль «Пищеварительная система»: интеграцияланған оқулық: қазақ жәнеорыс</w:t>
            </w:r>
          </w:p>
          <w:p w14:paraId="700A08F9">
            <w:pPr>
              <w:pStyle w:val="7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тiлдерiнде.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Литтерра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0308F19E">
            <w:pPr>
              <w:pStyle w:val="7"/>
              <w:spacing w:before="268"/>
              <w:rPr>
                <w:b/>
                <w:sz w:val="24"/>
              </w:rPr>
            </w:pPr>
          </w:p>
          <w:p w14:paraId="2D72A023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057764B">
            <w:pPr>
              <w:rPr>
                <w:sz w:val="2"/>
                <w:szCs w:val="2"/>
              </w:rPr>
            </w:pPr>
          </w:p>
        </w:tc>
      </w:tr>
    </w:tbl>
    <w:p w14:paraId="6EE8C694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54E47D6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274"/>
        <w:gridCol w:w="3404"/>
        <w:gridCol w:w="1560"/>
        <w:gridCol w:w="561"/>
      </w:tblGrid>
      <w:tr w14:paraId="7AEAB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251" w:type="dxa"/>
            <w:vMerge w:val="restart"/>
          </w:tcPr>
          <w:p w14:paraId="4D8E8282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restart"/>
          </w:tcPr>
          <w:p w14:paraId="4416E27B">
            <w:pPr>
              <w:pStyle w:val="7"/>
              <w:rPr>
                <w:sz w:val="24"/>
              </w:rPr>
            </w:pPr>
          </w:p>
        </w:tc>
        <w:tc>
          <w:tcPr>
            <w:tcW w:w="3274" w:type="dxa"/>
          </w:tcPr>
          <w:p w14:paraId="507B8603">
            <w:pPr>
              <w:pStyle w:val="7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Жаугашева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14:paraId="6B2A3A3E">
            <w:pPr>
              <w:pStyle w:val="7"/>
              <w:spacing w:line="274" w:lineRule="exact"/>
              <w:ind w:left="106" w:right="1239"/>
              <w:rPr>
                <w:sz w:val="24"/>
              </w:rPr>
            </w:pPr>
            <w:r>
              <w:rPr>
                <w:sz w:val="24"/>
              </w:rPr>
              <w:t>Жаутикова С. Б. , Тусупбекова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404" w:type="dxa"/>
          </w:tcPr>
          <w:p w14:paraId="23C910D1">
            <w:pPr>
              <w:pStyle w:val="7"/>
              <w:spacing w:before="131" w:line="242" w:lineRule="auto"/>
              <w:ind w:left="106" w:firstLine="63"/>
              <w:rPr>
                <w:sz w:val="24"/>
              </w:rPr>
            </w:pPr>
            <w:r>
              <w:rPr>
                <w:sz w:val="24"/>
              </w:rPr>
              <w:t>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жүйесі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модулі.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 Москва : Литтерра</w:t>
            </w:r>
          </w:p>
        </w:tc>
        <w:tc>
          <w:tcPr>
            <w:tcW w:w="1560" w:type="dxa"/>
          </w:tcPr>
          <w:p w14:paraId="29632C03">
            <w:pPr>
              <w:pStyle w:val="7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restart"/>
          </w:tcPr>
          <w:p w14:paraId="40BDFF09">
            <w:pPr>
              <w:pStyle w:val="7"/>
              <w:rPr>
                <w:sz w:val="24"/>
              </w:rPr>
            </w:pPr>
          </w:p>
        </w:tc>
      </w:tr>
      <w:tr w14:paraId="293C3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0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7927A1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544098C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339AE385">
            <w:pPr>
              <w:pStyle w:val="7"/>
              <w:spacing w:before="87"/>
              <w:ind w:left="106" w:right="471"/>
              <w:rPr>
                <w:sz w:val="24"/>
              </w:rPr>
            </w:pPr>
            <w:r>
              <w:rPr>
                <w:sz w:val="24"/>
              </w:rPr>
              <w:t>Е.М. Ларюшина, Л.Г. Тургунова,А.А.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 басқалар;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серияредакторы Р.С. Досмағамбетова</w:t>
            </w:r>
          </w:p>
        </w:tc>
        <w:tc>
          <w:tcPr>
            <w:tcW w:w="3404" w:type="dxa"/>
          </w:tcPr>
          <w:p w14:paraId="31F2E44A">
            <w:pPr>
              <w:pStyle w:val="7"/>
              <w:spacing w:before="90"/>
              <w:rPr>
                <w:b/>
                <w:sz w:val="24"/>
              </w:rPr>
            </w:pPr>
          </w:p>
          <w:p w14:paraId="45020804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аурулар:</w:t>
            </w:r>
          </w:p>
          <w:p w14:paraId="1E84CCFE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«Гастроэнтерология»модул</w:t>
            </w:r>
          </w:p>
        </w:tc>
        <w:tc>
          <w:tcPr>
            <w:tcW w:w="1560" w:type="dxa"/>
          </w:tcPr>
          <w:p w14:paraId="08F25DA8">
            <w:pPr>
              <w:pStyle w:val="7"/>
              <w:spacing w:before="229"/>
              <w:rPr>
                <w:b/>
                <w:sz w:val="24"/>
              </w:rPr>
            </w:pPr>
          </w:p>
          <w:p w14:paraId="2D08EB77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6700D79E">
            <w:pPr>
              <w:rPr>
                <w:sz w:val="2"/>
                <w:szCs w:val="2"/>
              </w:rPr>
            </w:pPr>
          </w:p>
        </w:tc>
      </w:tr>
      <w:tr w14:paraId="4EDB0A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3ED5286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307DD906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bottom w:val="single" w:color="000000" w:sz="8" w:space="0"/>
            </w:tcBorders>
          </w:tcPr>
          <w:p w14:paraId="4D946320">
            <w:pPr>
              <w:pStyle w:val="7"/>
              <w:spacing w:before="87"/>
              <w:ind w:left="106" w:right="125"/>
              <w:rPr>
                <w:sz w:val="24"/>
              </w:rPr>
            </w:pPr>
            <w:r>
              <w:rPr>
                <w:sz w:val="24"/>
              </w:rPr>
              <w:t>Harrisson’s Manual of Medicine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Section 6, chapter 40, p. 249-253, p.</w:t>
            </w:r>
          </w:p>
          <w:p w14:paraId="22305B9F">
            <w:pPr>
              <w:pStyle w:val="7"/>
              <w:spacing w:before="4"/>
              <w:ind w:left="106"/>
              <w:rPr>
                <w:sz w:val="24"/>
              </w:rPr>
            </w:pPr>
            <w:r>
              <w:rPr>
                <w:sz w:val="24"/>
              </w:rPr>
              <w:t>2209-</w:t>
            </w:r>
            <w:r>
              <w:rPr>
                <w:spacing w:val="-2"/>
                <w:sz w:val="24"/>
              </w:rPr>
              <w:t>2220.</w:t>
            </w:r>
          </w:p>
        </w:tc>
        <w:tc>
          <w:tcPr>
            <w:tcW w:w="3404" w:type="dxa"/>
            <w:tcBorders>
              <w:bottom w:val="single" w:color="000000" w:sz="8" w:space="0"/>
            </w:tcBorders>
          </w:tcPr>
          <w:p w14:paraId="039B2DBC">
            <w:pPr>
              <w:pStyle w:val="7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002DED58">
            <w:pPr>
              <w:pStyle w:val="7"/>
              <w:spacing w:before="229"/>
              <w:rPr>
                <w:b/>
                <w:sz w:val="24"/>
              </w:rPr>
            </w:pPr>
          </w:p>
          <w:p w14:paraId="4B725AC5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4406C49F">
            <w:pPr>
              <w:rPr>
                <w:sz w:val="2"/>
                <w:szCs w:val="2"/>
              </w:rPr>
            </w:pPr>
          </w:p>
        </w:tc>
      </w:tr>
      <w:tr w14:paraId="44300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0D9F324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5"/>
            <w:tcBorders>
              <w:top w:val="single" w:color="000000" w:sz="8" w:space="0"/>
              <w:bottom w:val="nil"/>
            </w:tcBorders>
          </w:tcPr>
          <w:p w14:paraId="1B33AAD5">
            <w:pPr>
              <w:pStyle w:val="7"/>
              <w:spacing w:before="265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Дополнительная</w:t>
            </w:r>
          </w:p>
          <w:p w14:paraId="6984BCCB">
            <w:pPr>
              <w:pStyle w:val="7"/>
              <w:spacing w:before="3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библиотеке</w:t>
            </w:r>
          </w:p>
        </w:tc>
      </w:tr>
      <w:tr w14:paraId="52146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AF5F595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697405C1">
            <w:pPr>
              <w:pStyle w:val="7"/>
              <w:rPr>
                <w:sz w:val="24"/>
              </w:rPr>
            </w:pPr>
          </w:p>
        </w:tc>
        <w:tc>
          <w:tcPr>
            <w:tcW w:w="3274" w:type="dxa"/>
          </w:tcPr>
          <w:p w14:paraId="28F9AC48">
            <w:pPr>
              <w:pStyle w:val="7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3404" w:type="dxa"/>
          </w:tcPr>
          <w:p w14:paraId="60675F5C">
            <w:pPr>
              <w:pStyle w:val="7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книги,</w:t>
            </w:r>
          </w:p>
          <w:p w14:paraId="30DB345C">
            <w:pPr>
              <w:pStyle w:val="7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издательство</w:t>
            </w:r>
          </w:p>
        </w:tc>
        <w:tc>
          <w:tcPr>
            <w:tcW w:w="1560" w:type="dxa"/>
          </w:tcPr>
          <w:p w14:paraId="7AEC7AB4">
            <w:pPr>
              <w:pStyle w:val="7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издания</w:t>
            </w:r>
          </w:p>
        </w:tc>
        <w:tc>
          <w:tcPr>
            <w:tcW w:w="561" w:type="dxa"/>
            <w:vMerge w:val="restart"/>
            <w:tcBorders>
              <w:top w:val="nil"/>
            </w:tcBorders>
          </w:tcPr>
          <w:p w14:paraId="71A81890">
            <w:pPr>
              <w:pStyle w:val="7"/>
              <w:rPr>
                <w:sz w:val="24"/>
              </w:rPr>
            </w:pPr>
          </w:p>
        </w:tc>
      </w:tr>
      <w:tr w14:paraId="54087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FE42E14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41A3E1B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</w:tcPr>
          <w:p w14:paraId="00BF015F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Nicholas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Talley,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Brad</w:t>
            </w:r>
          </w:p>
          <w:p w14:paraId="61BC17B4">
            <w:pPr>
              <w:pStyle w:val="7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Frankum &amp; David Currow. Essentials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</w:p>
        </w:tc>
        <w:tc>
          <w:tcPr>
            <w:tcW w:w="3404" w:type="dxa"/>
          </w:tcPr>
          <w:p w14:paraId="567E3A54">
            <w:pPr>
              <w:pStyle w:val="7"/>
              <w:spacing w:before="133" w:line="237" w:lineRule="auto"/>
              <w:ind w:left="106" w:right="126"/>
              <w:rPr>
                <w:sz w:val="24"/>
              </w:rPr>
            </w:pPr>
            <w:r>
              <w:rPr>
                <w:sz w:val="24"/>
              </w:rPr>
              <w:t>Elsevier.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Chapter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12, p 320-323 – 1 экземпляр</w:t>
            </w:r>
          </w:p>
        </w:tc>
        <w:tc>
          <w:tcPr>
            <w:tcW w:w="1560" w:type="dxa"/>
          </w:tcPr>
          <w:p w14:paraId="166F9D95">
            <w:pPr>
              <w:pStyle w:val="7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5C8EF0DF">
            <w:pPr>
              <w:rPr>
                <w:sz w:val="2"/>
                <w:szCs w:val="2"/>
              </w:rPr>
            </w:pPr>
          </w:p>
        </w:tc>
      </w:tr>
      <w:tr w14:paraId="38694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9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5102FF9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7F0CE7D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tcBorders>
              <w:bottom w:val="single" w:color="000000" w:sz="8" w:space="0"/>
            </w:tcBorders>
          </w:tcPr>
          <w:p w14:paraId="290BAEC5">
            <w:pPr>
              <w:pStyle w:val="7"/>
              <w:rPr>
                <w:b/>
                <w:sz w:val="24"/>
              </w:rPr>
            </w:pPr>
          </w:p>
          <w:p w14:paraId="5A425822">
            <w:pPr>
              <w:pStyle w:val="7"/>
              <w:rPr>
                <w:b/>
                <w:sz w:val="24"/>
              </w:rPr>
            </w:pPr>
          </w:p>
          <w:p w14:paraId="5F7887EA">
            <w:pPr>
              <w:pStyle w:val="7"/>
              <w:spacing w:before="129"/>
              <w:rPr>
                <w:b/>
                <w:sz w:val="24"/>
              </w:rPr>
            </w:pPr>
          </w:p>
          <w:p w14:paraId="64233179">
            <w:pPr>
              <w:pStyle w:val="7"/>
              <w:ind w:left="106" w:right="125"/>
              <w:rPr>
                <w:sz w:val="24"/>
              </w:rPr>
            </w:pPr>
            <w:r>
              <w:rPr>
                <w:sz w:val="24"/>
              </w:rPr>
              <w:t xml:space="preserve">Материалы съезда 48-й Ежегодный Съезд </w:t>
            </w:r>
            <w:r>
              <w:rPr>
                <w:spacing w:val="-2"/>
                <w:sz w:val="24"/>
              </w:rPr>
              <w:t>Европейской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Ассоциации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заболеванию печени</w:t>
            </w:r>
          </w:p>
        </w:tc>
        <w:tc>
          <w:tcPr>
            <w:tcW w:w="3404" w:type="dxa"/>
            <w:tcBorders>
              <w:bottom w:val="single" w:color="000000" w:sz="8" w:space="0"/>
            </w:tcBorders>
          </w:tcPr>
          <w:p w14:paraId="454AB559">
            <w:pPr>
              <w:pStyle w:val="7"/>
              <w:rPr>
                <w:b/>
                <w:sz w:val="24"/>
              </w:rPr>
            </w:pPr>
          </w:p>
          <w:p w14:paraId="50090F40">
            <w:pPr>
              <w:pStyle w:val="7"/>
              <w:rPr>
                <w:b/>
                <w:sz w:val="24"/>
              </w:rPr>
            </w:pPr>
          </w:p>
          <w:p w14:paraId="766B7ED0">
            <w:pPr>
              <w:pStyle w:val="7"/>
              <w:rPr>
                <w:b/>
                <w:sz w:val="24"/>
              </w:rPr>
            </w:pPr>
          </w:p>
          <w:p w14:paraId="684CA1F1">
            <w:pPr>
              <w:pStyle w:val="7"/>
              <w:spacing w:before="126"/>
              <w:rPr>
                <w:b/>
                <w:sz w:val="24"/>
              </w:rPr>
            </w:pPr>
          </w:p>
          <w:p w14:paraId="3D6F67A6">
            <w:pPr>
              <w:pStyle w:val="7"/>
              <w:spacing w:before="1"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Ассоциация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заболеванию печени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3E10A59F">
            <w:pPr>
              <w:pStyle w:val="7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апр.</w:t>
            </w:r>
          </w:p>
          <w:p w14:paraId="7834AB67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2013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14:paraId="3B60286A">
            <w:pPr>
              <w:pStyle w:val="7"/>
              <w:spacing w:before="2"/>
              <w:ind w:left="106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рефераты </w:t>
            </w:r>
            <w:r>
              <w:rPr>
                <w:sz w:val="24"/>
              </w:rPr>
              <w:t>докладов и сообщений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 ред. B. Fulvio ; пер. c англ. М. Хазан,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14:paraId="33043F41">
            <w:pPr>
              <w:pStyle w:val="7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 c.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4A460419">
            <w:pPr>
              <w:pStyle w:val="7"/>
              <w:spacing w:before="3"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2D8B4B87">
            <w:pPr>
              <w:rPr>
                <w:sz w:val="2"/>
                <w:szCs w:val="2"/>
              </w:rPr>
            </w:pPr>
          </w:p>
        </w:tc>
      </w:tr>
    </w:tbl>
    <w:p w14:paraId="69EB2A88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5586162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135"/>
        <w:gridCol w:w="139"/>
        <w:gridCol w:w="3404"/>
        <w:gridCol w:w="1560"/>
        <w:gridCol w:w="561"/>
      </w:tblGrid>
      <w:tr w14:paraId="5C7C0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6251" w:type="dxa"/>
            <w:vMerge w:val="restart"/>
          </w:tcPr>
          <w:p w14:paraId="1A912555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bottom w:val="nil"/>
            </w:tcBorders>
          </w:tcPr>
          <w:p w14:paraId="590D944D">
            <w:pPr>
              <w:pStyle w:val="7"/>
              <w:rPr>
                <w:sz w:val="24"/>
              </w:rPr>
            </w:pPr>
          </w:p>
        </w:tc>
        <w:tc>
          <w:tcPr>
            <w:tcW w:w="3274" w:type="dxa"/>
            <w:gridSpan w:val="2"/>
            <w:tcBorders>
              <w:top w:val="single" w:color="000000" w:sz="8" w:space="0"/>
            </w:tcBorders>
          </w:tcPr>
          <w:p w14:paraId="21366750">
            <w:pPr>
              <w:pStyle w:val="7"/>
              <w:rPr>
                <w:sz w:val="24"/>
              </w:rPr>
            </w:pPr>
          </w:p>
        </w:tc>
        <w:tc>
          <w:tcPr>
            <w:tcW w:w="3404" w:type="dxa"/>
            <w:tcBorders>
              <w:top w:val="single" w:color="000000" w:sz="8" w:space="0"/>
            </w:tcBorders>
          </w:tcPr>
          <w:p w14:paraId="23BD4755">
            <w:pPr>
              <w:pStyle w:val="7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color="000000" w:sz="8" w:space="0"/>
            </w:tcBorders>
          </w:tcPr>
          <w:p w14:paraId="35DFA06C">
            <w:pPr>
              <w:pStyle w:val="7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непосредств енный</w:t>
            </w:r>
          </w:p>
        </w:tc>
        <w:tc>
          <w:tcPr>
            <w:tcW w:w="561" w:type="dxa"/>
            <w:vMerge w:val="restart"/>
            <w:tcBorders>
              <w:bottom w:val="nil"/>
            </w:tcBorders>
          </w:tcPr>
          <w:p w14:paraId="1441346C">
            <w:pPr>
              <w:pStyle w:val="7"/>
              <w:rPr>
                <w:sz w:val="24"/>
              </w:rPr>
            </w:pPr>
          </w:p>
        </w:tc>
      </w:tr>
      <w:tr w14:paraId="034EA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B907E67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59BEAF72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</w:tcPr>
          <w:p w14:paraId="0E44623C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Mukhamedzhanov R. Pathomorphology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Gastritis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: teaching manual / R. Mukhamedzyanov, M. Tussupbekova, E.</w:t>
            </w:r>
          </w:p>
          <w:p w14:paraId="33492B85">
            <w:pPr>
              <w:pStyle w:val="7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Kamishanskiy,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[1]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p.</w:t>
            </w:r>
          </w:p>
        </w:tc>
        <w:tc>
          <w:tcPr>
            <w:tcW w:w="3404" w:type="dxa"/>
          </w:tcPr>
          <w:p w14:paraId="34C24BBC">
            <w:pPr>
              <w:pStyle w:val="7"/>
              <w:rPr>
                <w:b/>
                <w:sz w:val="24"/>
              </w:rPr>
            </w:pPr>
          </w:p>
          <w:p w14:paraId="6B993E9F">
            <w:pPr>
              <w:pStyle w:val="7"/>
              <w:spacing w:before="126"/>
              <w:rPr>
                <w:b/>
                <w:sz w:val="24"/>
              </w:rPr>
            </w:pPr>
          </w:p>
          <w:p w14:paraId="343FDA22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непосредственный.</w:t>
            </w:r>
          </w:p>
        </w:tc>
        <w:tc>
          <w:tcPr>
            <w:tcW w:w="1560" w:type="dxa"/>
          </w:tcPr>
          <w:p w14:paraId="78848C88">
            <w:pPr>
              <w:pStyle w:val="7"/>
              <w:rPr>
                <w:b/>
                <w:sz w:val="24"/>
              </w:rPr>
            </w:pPr>
          </w:p>
          <w:p w14:paraId="107272FC">
            <w:pPr>
              <w:pStyle w:val="7"/>
              <w:spacing w:before="126"/>
              <w:rPr>
                <w:b/>
                <w:sz w:val="24"/>
              </w:rPr>
            </w:pPr>
          </w:p>
          <w:p w14:paraId="415E04E6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581A2BF9">
            <w:pPr>
              <w:rPr>
                <w:sz w:val="2"/>
                <w:szCs w:val="2"/>
              </w:rPr>
            </w:pPr>
          </w:p>
        </w:tc>
      </w:tr>
      <w:tr w14:paraId="260AB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69553C7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39354AA2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</w:tcPr>
          <w:p w14:paraId="07B58F8A">
            <w:pPr>
              <w:pStyle w:val="7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Rao,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Devaji.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Snapshots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 Gastroenterology :</w:t>
            </w:r>
          </w:p>
          <w:p w14:paraId="177E45FD">
            <w:pPr>
              <w:pStyle w:val="7"/>
              <w:spacing w:line="274" w:lineRule="exact"/>
              <w:ind w:left="106" w:right="471"/>
              <w:rPr>
                <w:sz w:val="24"/>
              </w:rPr>
            </w:pPr>
            <w:r>
              <w:rPr>
                <w:sz w:val="24"/>
              </w:rPr>
              <w:t>[monograph]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Rao,.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- 1075 p.</w:t>
            </w:r>
          </w:p>
        </w:tc>
        <w:tc>
          <w:tcPr>
            <w:tcW w:w="3404" w:type="dxa"/>
          </w:tcPr>
          <w:p w14:paraId="70184FD0">
            <w:pPr>
              <w:pStyle w:val="7"/>
              <w:spacing w:before="129"/>
              <w:rPr>
                <w:b/>
                <w:sz w:val="24"/>
              </w:rPr>
            </w:pPr>
          </w:p>
          <w:p w14:paraId="160CB68E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непосредственный.</w:t>
            </w:r>
          </w:p>
        </w:tc>
        <w:tc>
          <w:tcPr>
            <w:tcW w:w="1560" w:type="dxa"/>
          </w:tcPr>
          <w:p w14:paraId="0EEEC1F8">
            <w:pPr>
              <w:pStyle w:val="7"/>
              <w:spacing w:before="129"/>
              <w:rPr>
                <w:b/>
                <w:sz w:val="24"/>
              </w:rPr>
            </w:pPr>
          </w:p>
          <w:p w14:paraId="6024468E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0D59C420">
            <w:pPr>
              <w:rPr>
                <w:sz w:val="2"/>
                <w:szCs w:val="2"/>
              </w:rPr>
            </w:pPr>
          </w:p>
        </w:tc>
      </w:tr>
      <w:tr w14:paraId="23312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2D21435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692AB379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</w:tcPr>
          <w:p w14:paraId="254D4135">
            <w:pPr>
              <w:pStyle w:val="7"/>
              <w:ind w:left="106" w:right="125"/>
              <w:rPr>
                <w:sz w:val="24"/>
              </w:rPr>
            </w:pPr>
            <w:r>
              <w:rPr>
                <w:sz w:val="24"/>
              </w:rPr>
              <w:t>Ішкі аурулар гастроэнтерология модулі : оқулық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Ларюшина,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Л. 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Тургунова,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 Оспанова ; серия ред. Р. С.</w:t>
            </w:r>
          </w:p>
          <w:p w14:paraId="637BAB69">
            <w:pPr>
              <w:pStyle w:val="7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Досмагамбетова,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3404" w:type="dxa"/>
          </w:tcPr>
          <w:p w14:paraId="34A967F0">
            <w:pPr>
              <w:pStyle w:val="7"/>
              <w:rPr>
                <w:b/>
                <w:sz w:val="24"/>
              </w:rPr>
            </w:pPr>
          </w:p>
          <w:p w14:paraId="6FCAAD97">
            <w:pPr>
              <w:pStyle w:val="7"/>
              <w:spacing w:before="126"/>
              <w:rPr>
                <w:b/>
                <w:sz w:val="24"/>
              </w:rPr>
            </w:pPr>
          </w:p>
          <w:p w14:paraId="6B865DBA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непосредственный.</w:t>
            </w:r>
          </w:p>
        </w:tc>
        <w:tc>
          <w:tcPr>
            <w:tcW w:w="1560" w:type="dxa"/>
          </w:tcPr>
          <w:p w14:paraId="36DFA235">
            <w:pPr>
              <w:pStyle w:val="7"/>
              <w:rPr>
                <w:b/>
                <w:sz w:val="24"/>
              </w:rPr>
            </w:pPr>
          </w:p>
          <w:p w14:paraId="53318896">
            <w:pPr>
              <w:pStyle w:val="7"/>
              <w:spacing w:before="126"/>
              <w:rPr>
                <w:b/>
                <w:sz w:val="24"/>
              </w:rPr>
            </w:pPr>
          </w:p>
          <w:p w14:paraId="718B89A4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41BE23B5">
            <w:pPr>
              <w:rPr>
                <w:sz w:val="2"/>
                <w:szCs w:val="2"/>
              </w:rPr>
            </w:pPr>
          </w:p>
        </w:tc>
      </w:tr>
      <w:tr w14:paraId="2C4ED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DC71F21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3E4858E0">
            <w:pPr>
              <w:rPr>
                <w:sz w:val="2"/>
                <w:szCs w:val="2"/>
              </w:rPr>
            </w:pPr>
          </w:p>
        </w:tc>
        <w:tc>
          <w:tcPr>
            <w:tcW w:w="3274" w:type="dxa"/>
            <w:gridSpan w:val="2"/>
          </w:tcPr>
          <w:p w14:paraId="169FA937">
            <w:pPr>
              <w:pStyle w:val="7"/>
              <w:ind w:left="106" w:right="125"/>
              <w:rPr>
                <w:sz w:val="24"/>
              </w:rPr>
            </w:pPr>
            <w:r>
              <w:rPr>
                <w:sz w:val="24"/>
              </w:rPr>
              <w:t>Ас қорыту жүйесі модулі : оқулық / [С. К. Жауғашева және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б.]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жауапты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ред.: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 Б. Жәутікова, С. Б. Нұрсұлтанова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</w:p>
          <w:p w14:paraId="21ED7DF6">
            <w:pPr>
              <w:pStyle w:val="7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Досмағамбетова,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</w:tc>
        <w:tc>
          <w:tcPr>
            <w:tcW w:w="3404" w:type="dxa"/>
          </w:tcPr>
          <w:p w14:paraId="7213AE08">
            <w:pPr>
              <w:pStyle w:val="7"/>
              <w:rPr>
                <w:b/>
                <w:sz w:val="24"/>
              </w:rPr>
            </w:pPr>
          </w:p>
          <w:p w14:paraId="3C8167CF">
            <w:pPr>
              <w:pStyle w:val="7"/>
              <w:spacing w:before="131"/>
              <w:rPr>
                <w:b/>
                <w:sz w:val="24"/>
              </w:rPr>
            </w:pPr>
          </w:p>
          <w:p w14:paraId="5A4310C6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непосредственный.</w:t>
            </w:r>
          </w:p>
        </w:tc>
        <w:tc>
          <w:tcPr>
            <w:tcW w:w="1560" w:type="dxa"/>
          </w:tcPr>
          <w:p w14:paraId="3594BFE0">
            <w:pPr>
              <w:pStyle w:val="7"/>
              <w:rPr>
                <w:b/>
                <w:sz w:val="24"/>
              </w:rPr>
            </w:pPr>
          </w:p>
          <w:p w14:paraId="4226D697">
            <w:pPr>
              <w:pStyle w:val="7"/>
              <w:spacing w:before="131"/>
              <w:rPr>
                <w:b/>
                <w:sz w:val="24"/>
              </w:rPr>
            </w:pPr>
          </w:p>
          <w:p w14:paraId="2718E988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2014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04F7EAB2">
            <w:pPr>
              <w:rPr>
                <w:sz w:val="2"/>
                <w:szCs w:val="2"/>
              </w:rPr>
            </w:pPr>
          </w:p>
        </w:tc>
      </w:tr>
      <w:tr w14:paraId="4941D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40EF82D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6"/>
            <w:tcBorders>
              <w:top w:val="nil"/>
              <w:bottom w:val="nil"/>
            </w:tcBorders>
          </w:tcPr>
          <w:p w14:paraId="5E01314A">
            <w:pPr>
              <w:pStyle w:val="7"/>
              <w:spacing w:before="270" w:line="261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Отсутствует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библиотеке</w:t>
            </w:r>
          </w:p>
        </w:tc>
      </w:tr>
      <w:tr w14:paraId="43B14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64E6BE9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</w:tcBorders>
          </w:tcPr>
          <w:p w14:paraId="2D3434E6">
            <w:pPr>
              <w:pStyle w:val="7"/>
              <w:rPr>
                <w:sz w:val="24"/>
              </w:rPr>
            </w:pPr>
          </w:p>
        </w:tc>
        <w:tc>
          <w:tcPr>
            <w:tcW w:w="3135" w:type="dxa"/>
          </w:tcPr>
          <w:p w14:paraId="761A0164">
            <w:pPr>
              <w:pStyle w:val="7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3543" w:type="dxa"/>
            <w:gridSpan w:val="2"/>
          </w:tcPr>
          <w:p w14:paraId="1D04A6DC">
            <w:pPr>
              <w:pStyle w:val="7"/>
              <w:spacing w:line="274" w:lineRule="exact"/>
              <w:ind w:left="105" w:right="10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книги, </w:t>
            </w:r>
            <w:r>
              <w:rPr>
                <w:b/>
                <w:spacing w:val="-2"/>
                <w:sz w:val="24"/>
              </w:rPr>
              <w:t>издательство</w:t>
            </w:r>
          </w:p>
        </w:tc>
        <w:tc>
          <w:tcPr>
            <w:tcW w:w="1560" w:type="dxa"/>
          </w:tcPr>
          <w:p w14:paraId="51708DAB">
            <w:pPr>
              <w:pStyle w:val="7"/>
              <w:spacing w:before="13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издания</w:t>
            </w:r>
          </w:p>
        </w:tc>
        <w:tc>
          <w:tcPr>
            <w:tcW w:w="561" w:type="dxa"/>
            <w:vMerge w:val="restart"/>
            <w:tcBorders>
              <w:top w:val="nil"/>
            </w:tcBorders>
          </w:tcPr>
          <w:p w14:paraId="3596A375">
            <w:pPr>
              <w:pStyle w:val="7"/>
              <w:rPr>
                <w:sz w:val="24"/>
              </w:rPr>
            </w:pPr>
          </w:p>
        </w:tc>
      </w:tr>
      <w:tr w14:paraId="47D4E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467D0335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67342A2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tcBorders>
              <w:bottom w:val="single" w:color="000000" w:sz="8" w:space="0"/>
            </w:tcBorders>
          </w:tcPr>
          <w:p w14:paraId="3DACBEC9">
            <w:pPr>
              <w:pStyle w:val="7"/>
              <w:spacing w:before="128"/>
              <w:rPr>
                <w:b/>
                <w:sz w:val="24"/>
              </w:rPr>
            </w:pPr>
          </w:p>
          <w:p w14:paraId="3CFBAB4B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Маева</w:t>
            </w:r>
          </w:p>
        </w:tc>
        <w:tc>
          <w:tcPr>
            <w:tcW w:w="3543" w:type="dxa"/>
            <w:gridSpan w:val="2"/>
            <w:tcBorders>
              <w:bottom w:val="single" w:color="000000" w:sz="8" w:space="0"/>
            </w:tcBorders>
          </w:tcPr>
          <w:p w14:paraId="67EA55FD">
            <w:pPr>
              <w:pStyle w:val="7"/>
              <w:spacing w:line="237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Тактика врача- гастроэнтеролога: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практическое</w:t>
            </w:r>
          </w:p>
          <w:p w14:paraId="20530DCA">
            <w:pPr>
              <w:pStyle w:val="7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ГЭОТАР-Медиа, ил.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врача»).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4266B0AD">
            <w:pPr>
              <w:pStyle w:val="7"/>
              <w:spacing w:before="128"/>
              <w:rPr>
                <w:b/>
                <w:sz w:val="24"/>
              </w:rPr>
            </w:pPr>
          </w:p>
          <w:p w14:paraId="063552AA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665BE6F3">
            <w:pPr>
              <w:rPr>
                <w:sz w:val="2"/>
                <w:szCs w:val="2"/>
              </w:rPr>
            </w:pPr>
          </w:p>
        </w:tc>
      </w:tr>
    </w:tbl>
    <w:p w14:paraId="40F0E64B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814B8A1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135"/>
        <w:gridCol w:w="3543"/>
        <w:gridCol w:w="1560"/>
        <w:gridCol w:w="561"/>
      </w:tblGrid>
      <w:tr w14:paraId="18BE1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6251" w:type="dxa"/>
            <w:vMerge w:val="restart"/>
          </w:tcPr>
          <w:p w14:paraId="08360951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restart"/>
          </w:tcPr>
          <w:p w14:paraId="3749241C">
            <w:pPr>
              <w:pStyle w:val="7"/>
              <w:rPr>
                <w:sz w:val="24"/>
              </w:rPr>
            </w:pPr>
          </w:p>
        </w:tc>
        <w:tc>
          <w:tcPr>
            <w:tcW w:w="3135" w:type="dxa"/>
          </w:tcPr>
          <w:p w14:paraId="29EDE33C">
            <w:pPr>
              <w:pStyle w:val="7"/>
              <w:spacing w:before="6"/>
              <w:ind w:left="106" w:right="179"/>
              <w:rPr>
                <w:sz w:val="24"/>
              </w:rPr>
            </w:pPr>
            <w:r>
              <w:rPr>
                <w:sz w:val="24"/>
              </w:rPr>
              <w:t>М.К. Бэйтсон, И.А.Д. Бушьер;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 ред. Е.Ю. Плотниковой</w:t>
            </w:r>
          </w:p>
        </w:tc>
        <w:tc>
          <w:tcPr>
            <w:tcW w:w="3543" w:type="dxa"/>
          </w:tcPr>
          <w:p w14:paraId="6926A7E4">
            <w:pPr>
              <w:pStyle w:val="7"/>
              <w:spacing w:before="146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гастроэнтерологии</w:t>
            </w:r>
          </w:p>
        </w:tc>
        <w:tc>
          <w:tcPr>
            <w:tcW w:w="1560" w:type="dxa"/>
          </w:tcPr>
          <w:p w14:paraId="7CE6292F">
            <w:pPr>
              <w:pStyle w:val="7"/>
              <w:spacing w:before="9"/>
              <w:rPr>
                <w:b/>
                <w:sz w:val="24"/>
              </w:rPr>
            </w:pPr>
          </w:p>
          <w:p w14:paraId="381A5BB5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restart"/>
          </w:tcPr>
          <w:p w14:paraId="4A641060">
            <w:pPr>
              <w:pStyle w:val="7"/>
              <w:rPr>
                <w:sz w:val="24"/>
              </w:rPr>
            </w:pPr>
          </w:p>
        </w:tc>
      </w:tr>
      <w:tr w14:paraId="52E43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FAA1546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1EA54CA8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0A6037D6">
            <w:pPr>
              <w:pStyle w:val="7"/>
              <w:spacing w:before="270"/>
              <w:rPr>
                <w:b/>
                <w:sz w:val="24"/>
              </w:rPr>
            </w:pPr>
          </w:p>
          <w:p w14:paraId="703C16F7">
            <w:pPr>
              <w:pStyle w:val="7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В.Т.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Ивашкин,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Маев, А.С. Трухманов</w:t>
            </w:r>
          </w:p>
        </w:tc>
        <w:tc>
          <w:tcPr>
            <w:tcW w:w="3543" w:type="dxa"/>
          </w:tcPr>
          <w:p w14:paraId="45744DE9">
            <w:pPr>
              <w:pStyle w:val="7"/>
              <w:ind w:left="105" w:right="125"/>
              <w:rPr>
                <w:sz w:val="24"/>
              </w:rPr>
            </w:pPr>
            <w:r>
              <w:rPr>
                <w:sz w:val="24"/>
              </w:rPr>
              <w:t xml:space="preserve">Справочник по </w:t>
            </w:r>
            <w:r>
              <w:rPr>
                <w:spacing w:val="-2"/>
                <w:sz w:val="24"/>
              </w:rPr>
              <w:t xml:space="preserve">инструментальным </w:t>
            </w:r>
            <w:r>
              <w:rPr>
                <w:sz w:val="24"/>
              </w:rPr>
              <w:t>исследованиям и вмешательствам в гастроэнтерологии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14:paraId="5DB79952">
            <w:pPr>
              <w:pStyle w:val="7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ГЭОТАРМедиа</w:t>
            </w:r>
          </w:p>
        </w:tc>
        <w:tc>
          <w:tcPr>
            <w:tcW w:w="1560" w:type="dxa"/>
          </w:tcPr>
          <w:p w14:paraId="1DCA1C80">
            <w:pPr>
              <w:pStyle w:val="7"/>
              <w:rPr>
                <w:b/>
                <w:sz w:val="24"/>
              </w:rPr>
            </w:pPr>
          </w:p>
          <w:p w14:paraId="76572A1C">
            <w:pPr>
              <w:pStyle w:val="7"/>
              <w:spacing w:before="126"/>
              <w:rPr>
                <w:b/>
                <w:sz w:val="24"/>
              </w:rPr>
            </w:pPr>
          </w:p>
          <w:p w14:paraId="7958DF48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F2B8563">
            <w:pPr>
              <w:rPr>
                <w:sz w:val="2"/>
                <w:szCs w:val="2"/>
              </w:rPr>
            </w:pPr>
          </w:p>
        </w:tc>
      </w:tr>
      <w:tr w14:paraId="0B1CD4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A583CE1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3BD5D66D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4491E7B0">
            <w:pPr>
              <w:pStyle w:val="7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И.В. Маев,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Бусарова,</w:t>
            </w:r>
          </w:p>
          <w:p w14:paraId="3F9FEAAC">
            <w:pPr>
              <w:pStyle w:val="7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</w:t>
            </w:r>
          </w:p>
        </w:tc>
        <w:tc>
          <w:tcPr>
            <w:tcW w:w="3543" w:type="dxa"/>
          </w:tcPr>
          <w:p w14:paraId="6443BF40">
            <w:pPr>
              <w:pStyle w:val="7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М.:</w:t>
            </w:r>
          </w:p>
          <w:p w14:paraId="13A630B0">
            <w:pPr>
              <w:pStyle w:val="7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75126F5C">
            <w:pPr>
              <w:pStyle w:val="7"/>
              <w:spacing w:before="126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6F40094C">
            <w:pPr>
              <w:rPr>
                <w:sz w:val="2"/>
                <w:szCs w:val="2"/>
              </w:rPr>
            </w:pPr>
          </w:p>
        </w:tc>
      </w:tr>
      <w:tr w14:paraId="4DC56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74342C0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44F87326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5319D0FE">
            <w:pPr>
              <w:pStyle w:val="7"/>
              <w:spacing w:before="265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Чжао</w:t>
            </w:r>
          </w:p>
        </w:tc>
        <w:tc>
          <w:tcPr>
            <w:tcW w:w="3543" w:type="dxa"/>
          </w:tcPr>
          <w:p w14:paraId="5B1B152D">
            <w:pPr>
              <w:pStyle w:val="7"/>
              <w:spacing w:line="237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Холангиоцеллюлярная </w:t>
            </w:r>
            <w:r>
              <w:rPr>
                <w:sz w:val="24"/>
              </w:rPr>
              <w:t>карцинома,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</w:p>
          <w:p w14:paraId="15B78ADD">
            <w:pPr>
              <w:pStyle w:val="7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4E3DCF46">
            <w:pPr>
              <w:pStyle w:val="7"/>
              <w:spacing w:before="265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385FBF6B">
            <w:pPr>
              <w:rPr>
                <w:sz w:val="2"/>
                <w:szCs w:val="2"/>
              </w:rPr>
            </w:pPr>
          </w:p>
        </w:tc>
      </w:tr>
      <w:tr w14:paraId="228D8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2A57338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73966A4F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7243958C">
            <w:pPr>
              <w:pStyle w:val="7"/>
              <w:spacing w:before="131"/>
              <w:ind w:left="106"/>
              <w:rPr>
                <w:sz w:val="24"/>
              </w:rPr>
            </w:pPr>
            <w:r>
              <w:rPr>
                <w:sz w:val="24"/>
              </w:rPr>
              <w:t>под ред. Б.Е. Лэйси, М.Д. Кроуэлла,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Дж.К.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ДиБайза; пер. с англ. под ред. С.В. </w:t>
            </w:r>
            <w:r>
              <w:rPr>
                <w:spacing w:val="-2"/>
                <w:sz w:val="24"/>
              </w:rPr>
              <w:t>Демичева</w:t>
            </w:r>
          </w:p>
        </w:tc>
        <w:tc>
          <w:tcPr>
            <w:tcW w:w="3543" w:type="dxa"/>
          </w:tcPr>
          <w:p w14:paraId="57F9CDA3">
            <w:pPr>
              <w:pStyle w:val="7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Функциональные расстройства желудочнокишечного тракта. Практический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39F57860">
            <w:pPr>
              <w:pStyle w:val="7"/>
              <w:spacing w:line="274" w:lineRule="exact"/>
              <w:ind w:left="105" w:right="568"/>
              <w:rPr>
                <w:sz w:val="24"/>
              </w:rPr>
            </w:pPr>
            <w:r>
              <w:rPr>
                <w:sz w:val="24"/>
              </w:rPr>
              <w:t>клинического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М.: </w:t>
            </w: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588E8DE6">
            <w:pPr>
              <w:pStyle w:val="7"/>
              <w:spacing w:before="267"/>
              <w:rPr>
                <w:b/>
                <w:sz w:val="24"/>
              </w:rPr>
            </w:pPr>
          </w:p>
          <w:p w14:paraId="0A1234B0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062F8811">
            <w:pPr>
              <w:rPr>
                <w:sz w:val="2"/>
                <w:szCs w:val="2"/>
              </w:rPr>
            </w:pPr>
          </w:p>
        </w:tc>
      </w:tr>
      <w:tr w14:paraId="044CC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0173D78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02C917CD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0AD1F94F">
            <w:pPr>
              <w:pStyle w:val="7"/>
              <w:spacing w:before="131"/>
              <w:ind w:left="106" w:right="17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Ваези;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англ. под ред. В.А. </w:t>
            </w:r>
            <w:r>
              <w:rPr>
                <w:spacing w:val="-2"/>
                <w:sz w:val="24"/>
              </w:rPr>
              <w:t>Ахмедова</w:t>
            </w:r>
          </w:p>
        </w:tc>
        <w:tc>
          <w:tcPr>
            <w:tcW w:w="3543" w:type="dxa"/>
          </w:tcPr>
          <w:p w14:paraId="1C5471A5">
            <w:pPr>
              <w:pStyle w:val="7"/>
              <w:spacing w:line="237" w:lineRule="auto"/>
              <w:ind w:left="105" w:right="10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Гастроэзофагеальная </w:t>
            </w:r>
            <w:r>
              <w:rPr>
                <w:sz w:val="24"/>
              </w:rPr>
              <w:t>рефлюксная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болезнь.</w:t>
            </w:r>
          </w:p>
          <w:p w14:paraId="75DB4E1C">
            <w:pPr>
              <w:pStyle w:val="7"/>
              <w:spacing w:line="274" w:lineRule="exact"/>
              <w:ind w:left="105" w:right="28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М.: </w:t>
            </w:r>
            <w:r>
              <w:rPr>
                <w:spacing w:val="-2"/>
                <w:sz w:val="24"/>
              </w:rPr>
              <w:t>ГЭОТАР-Медиа</w:t>
            </w:r>
          </w:p>
        </w:tc>
        <w:tc>
          <w:tcPr>
            <w:tcW w:w="1560" w:type="dxa"/>
          </w:tcPr>
          <w:p w14:paraId="72672F92">
            <w:pPr>
              <w:pStyle w:val="7"/>
              <w:spacing w:before="128"/>
              <w:rPr>
                <w:b/>
                <w:sz w:val="24"/>
              </w:rPr>
            </w:pPr>
          </w:p>
          <w:p w14:paraId="6CB750D7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275F26FA">
            <w:pPr>
              <w:rPr>
                <w:sz w:val="2"/>
                <w:szCs w:val="2"/>
              </w:rPr>
            </w:pPr>
          </w:p>
        </w:tc>
      </w:tr>
      <w:tr w14:paraId="4A6FA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8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D5031E0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029B21E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6F8C3D6F">
            <w:pPr>
              <w:pStyle w:val="7"/>
              <w:spacing w:before="268"/>
              <w:rPr>
                <w:b/>
                <w:sz w:val="24"/>
              </w:rPr>
            </w:pPr>
          </w:p>
          <w:p w14:paraId="354B083B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Ших</w:t>
            </w:r>
          </w:p>
        </w:tc>
        <w:tc>
          <w:tcPr>
            <w:tcW w:w="3543" w:type="dxa"/>
          </w:tcPr>
          <w:p w14:paraId="3B2D9345">
            <w:pPr>
              <w:pStyle w:val="7"/>
              <w:ind w:left="10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Гастроэзофагеальная </w:t>
            </w:r>
            <w:r>
              <w:rPr>
                <w:sz w:val="24"/>
              </w:rPr>
              <w:t>рефлюксная болезнь: клинические проявления, медикаментозная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терапия.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14:paraId="56F76514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ГЭОТАРМедиа</w:t>
            </w:r>
          </w:p>
        </w:tc>
        <w:tc>
          <w:tcPr>
            <w:tcW w:w="1560" w:type="dxa"/>
          </w:tcPr>
          <w:p w14:paraId="7566F023">
            <w:pPr>
              <w:pStyle w:val="7"/>
              <w:spacing w:before="268"/>
              <w:rPr>
                <w:b/>
                <w:sz w:val="24"/>
              </w:rPr>
            </w:pPr>
          </w:p>
          <w:p w14:paraId="7BB04312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1368AD23">
            <w:pPr>
              <w:rPr>
                <w:sz w:val="2"/>
                <w:szCs w:val="2"/>
              </w:rPr>
            </w:pPr>
          </w:p>
        </w:tc>
      </w:tr>
      <w:tr w14:paraId="77A54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4E4514F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</w:tcBorders>
          </w:tcPr>
          <w:p w14:paraId="210BCC8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tcBorders>
              <w:bottom w:val="single" w:color="000000" w:sz="8" w:space="0"/>
            </w:tcBorders>
          </w:tcPr>
          <w:p w14:paraId="59CDE322">
            <w:pPr>
              <w:pStyle w:val="7"/>
              <w:spacing w:before="133"/>
              <w:rPr>
                <w:b/>
                <w:sz w:val="24"/>
              </w:rPr>
            </w:pPr>
          </w:p>
          <w:p w14:paraId="52FC8563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Ахмедов,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Ливзан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0CAED4DD">
            <w:pPr>
              <w:pStyle w:val="7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 желудочно- кишечного тракта у</w:t>
            </w:r>
          </w:p>
          <w:p w14:paraId="61B80905">
            <w:pPr>
              <w:pStyle w:val="7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беременных.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ГЭОТАР-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  <w:tcBorders>
              <w:bottom w:val="single" w:color="000000" w:sz="8" w:space="0"/>
            </w:tcBorders>
          </w:tcPr>
          <w:p w14:paraId="74CD0C5D">
            <w:pPr>
              <w:pStyle w:val="7"/>
              <w:spacing w:before="133"/>
              <w:rPr>
                <w:b/>
                <w:sz w:val="24"/>
              </w:rPr>
            </w:pPr>
          </w:p>
          <w:p w14:paraId="5A9469F7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1" w:type="dxa"/>
            <w:vMerge w:val="continue"/>
            <w:tcBorders>
              <w:top w:val="nil"/>
            </w:tcBorders>
          </w:tcPr>
          <w:p w14:paraId="2CC10227">
            <w:pPr>
              <w:rPr>
                <w:sz w:val="2"/>
                <w:szCs w:val="2"/>
              </w:rPr>
            </w:pPr>
          </w:p>
        </w:tc>
      </w:tr>
    </w:tbl>
    <w:p w14:paraId="088B7493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D8EF741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115"/>
        <w:gridCol w:w="3135"/>
        <w:gridCol w:w="3543"/>
        <w:gridCol w:w="1560"/>
        <w:gridCol w:w="561"/>
      </w:tblGrid>
      <w:tr w14:paraId="0192F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6251" w:type="dxa"/>
            <w:vMerge w:val="restart"/>
          </w:tcPr>
          <w:p w14:paraId="45198283">
            <w:pPr>
              <w:pStyle w:val="7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bottom w:val="nil"/>
            </w:tcBorders>
          </w:tcPr>
          <w:p w14:paraId="3891724C">
            <w:pPr>
              <w:pStyle w:val="7"/>
              <w:rPr>
                <w:sz w:val="24"/>
              </w:rPr>
            </w:pPr>
          </w:p>
        </w:tc>
        <w:tc>
          <w:tcPr>
            <w:tcW w:w="3135" w:type="dxa"/>
          </w:tcPr>
          <w:p w14:paraId="647DA6AA">
            <w:pPr>
              <w:pStyle w:val="7"/>
              <w:spacing w:before="268"/>
              <w:rPr>
                <w:b/>
                <w:sz w:val="24"/>
              </w:rPr>
            </w:pPr>
          </w:p>
          <w:p w14:paraId="647E5F4D">
            <w:pPr>
              <w:pStyle w:val="7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С.В.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Бельмер,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Хавкин, Д.В. Печкуров</w:t>
            </w:r>
          </w:p>
        </w:tc>
        <w:tc>
          <w:tcPr>
            <w:tcW w:w="3543" w:type="dxa"/>
          </w:tcPr>
          <w:p w14:paraId="196731E7">
            <w:pPr>
              <w:pStyle w:val="7"/>
              <w:ind w:left="105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расстройства органов пищеварения у детей. Принципы диагностики и лечения (международные и отечественные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  <w:p w14:paraId="1BB79072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ГЭОТАР-</w:t>
            </w:r>
            <w:r>
              <w:rPr>
                <w:spacing w:val="-4"/>
                <w:sz w:val="24"/>
              </w:rPr>
              <w:t>Медиа</w:t>
            </w:r>
          </w:p>
        </w:tc>
        <w:tc>
          <w:tcPr>
            <w:tcW w:w="1560" w:type="dxa"/>
          </w:tcPr>
          <w:p w14:paraId="6C819359">
            <w:pPr>
              <w:pStyle w:val="7"/>
              <w:rPr>
                <w:b/>
                <w:sz w:val="24"/>
              </w:rPr>
            </w:pPr>
          </w:p>
          <w:p w14:paraId="2E33195A">
            <w:pPr>
              <w:pStyle w:val="7"/>
              <w:spacing w:before="131"/>
              <w:rPr>
                <w:b/>
                <w:sz w:val="24"/>
              </w:rPr>
            </w:pPr>
          </w:p>
          <w:p w14:paraId="56674A60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1" w:type="dxa"/>
            <w:vMerge w:val="restart"/>
            <w:tcBorders>
              <w:bottom w:val="nil"/>
            </w:tcBorders>
          </w:tcPr>
          <w:p w14:paraId="31A67DAB">
            <w:pPr>
              <w:pStyle w:val="7"/>
              <w:rPr>
                <w:sz w:val="24"/>
              </w:rPr>
            </w:pPr>
          </w:p>
        </w:tc>
      </w:tr>
      <w:tr w14:paraId="0C66A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4407BF77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28D2C551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318B1B58">
            <w:pPr>
              <w:pStyle w:val="7"/>
              <w:spacing w:before="133"/>
              <w:rPr>
                <w:b/>
                <w:sz w:val="24"/>
              </w:rPr>
            </w:pPr>
          </w:p>
          <w:p w14:paraId="15ADC3F7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А.М.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Запруднов</w:t>
            </w:r>
          </w:p>
        </w:tc>
        <w:tc>
          <w:tcPr>
            <w:tcW w:w="3543" w:type="dxa"/>
          </w:tcPr>
          <w:p w14:paraId="3C61BB92">
            <w:pPr>
              <w:pStyle w:val="7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 кишечника в 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 для врачей. — М.: ГЭОТАР-</w:t>
            </w:r>
          </w:p>
          <w:p w14:paraId="18702251">
            <w:pPr>
              <w:pStyle w:val="7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71CB3090">
            <w:pPr>
              <w:pStyle w:val="7"/>
              <w:spacing w:before="133"/>
              <w:rPr>
                <w:b/>
                <w:sz w:val="24"/>
              </w:rPr>
            </w:pPr>
          </w:p>
          <w:p w14:paraId="4C70F5A5">
            <w:pPr>
              <w:pStyle w:val="7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33F2FEAB">
            <w:pPr>
              <w:rPr>
                <w:sz w:val="2"/>
                <w:szCs w:val="2"/>
              </w:rPr>
            </w:pPr>
          </w:p>
        </w:tc>
      </w:tr>
      <w:tr w14:paraId="2D479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19B45733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123FF0FE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6F7A683F">
            <w:pPr>
              <w:pStyle w:val="7"/>
              <w:spacing w:before="131" w:line="242" w:lineRule="auto"/>
              <w:ind w:left="106" w:firstLine="62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Королев.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2-е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изд., перераб. и доп.</w:t>
            </w:r>
          </w:p>
        </w:tc>
        <w:tc>
          <w:tcPr>
            <w:tcW w:w="3543" w:type="dxa"/>
          </w:tcPr>
          <w:p w14:paraId="14974171">
            <w:pPr>
              <w:pStyle w:val="7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Руководство для врачей. — М.: ГЭОТАР-</w:t>
            </w:r>
          </w:p>
          <w:p w14:paraId="42FB498E">
            <w:pPr>
              <w:pStyle w:val="7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77046270">
            <w:pPr>
              <w:pStyle w:val="7"/>
              <w:spacing w:before="270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6B32FC9B">
            <w:pPr>
              <w:rPr>
                <w:sz w:val="2"/>
                <w:szCs w:val="2"/>
              </w:rPr>
            </w:pPr>
          </w:p>
        </w:tc>
      </w:tr>
      <w:tr w14:paraId="284A4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7C29934C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4CEBDE80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51DAABD1">
            <w:pPr>
              <w:pStyle w:val="7"/>
              <w:spacing w:before="128"/>
              <w:rPr>
                <w:b/>
                <w:sz w:val="24"/>
              </w:rPr>
            </w:pPr>
          </w:p>
          <w:p w14:paraId="4EC81107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И.И.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Каган.</w:t>
            </w:r>
          </w:p>
        </w:tc>
        <w:tc>
          <w:tcPr>
            <w:tcW w:w="3543" w:type="dxa"/>
          </w:tcPr>
          <w:p w14:paraId="66C472CE">
            <w:pPr>
              <w:pStyle w:val="7"/>
              <w:ind w:left="105" w:right="218"/>
              <w:jc w:val="both"/>
              <w:rPr>
                <w:sz w:val="24"/>
              </w:rPr>
            </w:pPr>
            <w:r>
              <w:rPr>
                <w:sz w:val="24"/>
              </w:rPr>
              <w:t>Клиническая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живота. Иллюстрированный авторский цикл лекций. — М.: ГЭОТАР-</w:t>
            </w:r>
          </w:p>
          <w:p w14:paraId="597355C7">
            <w:pPr>
              <w:pStyle w:val="7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75519A8D">
            <w:pPr>
              <w:pStyle w:val="7"/>
              <w:spacing w:before="128"/>
              <w:rPr>
                <w:b/>
                <w:sz w:val="24"/>
              </w:rPr>
            </w:pPr>
          </w:p>
          <w:p w14:paraId="03AB120A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261EACFF">
            <w:pPr>
              <w:rPr>
                <w:sz w:val="2"/>
                <w:szCs w:val="2"/>
              </w:rPr>
            </w:pPr>
          </w:p>
        </w:tc>
      </w:tr>
      <w:tr w14:paraId="0E68D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5AB7EAD9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continue"/>
            <w:tcBorders>
              <w:top w:val="nil"/>
              <w:bottom w:val="nil"/>
            </w:tcBorders>
          </w:tcPr>
          <w:p w14:paraId="06157D49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</w:tcPr>
          <w:p w14:paraId="038EA0FB"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Д. Джоши, Дж. Кин, Э. Бринд; пер. с англ. Ю.О. Шульпековой;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Ч.С.</w:t>
            </w:r>
          </w:p>
          <w:p w14:paraId="3226F9FC">
            <w:pPr>
              <w:pStyle w:val="7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Павлова</w:t>
            </w:r>
          </w:p>
        </w:tc>
        <w:tc>
          <w:tcPr>
            <w:tcW w:w="3543" w:type="dxa"/>
          </w:tcPr>
          <w:p w14:paraId="4437DADF">
            <w:pPr>
              <w:pStyle w:val="7"/>
              <w:spacing w:before="131"/>
              <w:ind w:left="105" w:right="125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гепатология: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учеб. пособие. — М.: ГЭОТАР-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560" w:type="dxa"/>
          </w:tcPr>
          <w:p w14:paraId="1BB45FF5">
            <w:pPr>
              <w:pStyle w:val="7"/>
              <w:spacing w:before="128"/>
              <w:rPr>
                <w:b/>
                <w:sz w:val="24"/>
              </w:rPr>
            </w:pPr>
          </w:p>
          <w:p w14:paraId="2CCBE6E8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61" w:type="dxa"/>
            <w:vMerge w:val="continue"/>
            <w:tcBorders>
              <w:top w:val="nil"/>
              <w:bottom w:val="nil"/>
            </w:tcBorders>
          </w:tcPr>
          <w:p w14:paraId="16CA1E25">
            <w:pPr>
              <w:rPr>
                <w:sz w:val="2"/>
                <w:szCs w:val="2"/>
              </w:rPr>
            </w:pPr>
          </w:p>
        </w:tc>
      </w:tr>
      <w:tr w14:paraId="5873E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39683A9A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5"/>
            <w:tcBorders>
              <w:top w:val="nil"/>
            </w:tcBorders>
          </w:tcPr>
          <w:p w14:paraId="6537A769">
            <w:pPr>
              <w:pStyle w:val="7"/>
              <w:tabs>
                <w:tab w:val="left" w:pos="3038"/>
                <w:tab w:val="left" w:pos="5433"/>
                <w:tab w:val="left" w:pos="8733"/>
              </w:tabs>
              <w:spacing w:before="270"/>
              <w:ind w:left="110" w:right="88"/>
              <w:rPr>
                <w:sz w:val="24"/>
              </w:rPr>
            </w:pPr>
            <w:r>
              <w:rPr>
                <w:spacing w:val="-2"/>
                <w:sz w:val="24"/>
              </w:rPr>
              <w:t>Ссылка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fldChar w:fldCharType="begin"/>
            </w:r>
            <w:r>
              <w:instrText xml:space="preserve"> HYPERLINK "https://classroom.google.com/w/NDIyMDkzNzkwOTI2/tc/NDIyMDk0OTY0MzA"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https://classroom.google.com/w/NDIyMDkzNzkwOTI2/tc/NDIyMDk0OTY0MzA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spacing w:val="-2"/>
                <w:sz w:val="24"/>
              </w:rPr>
              <w:t>4</w:t>
            </w:r>
          </w:p>
        </w:tc>
      </w:tr>
      <w:tr w14:paraId="7D563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 w:hRule="atLeast"/>
        </w:trPr>
        <w:tc>
          <w:tcPr>
            <w:tcW w:w="6251" w:type="dxa"/>
            <w:vMerge w:val="continue"/>
            <w:tcBorders>
              <w:top w:val="nil"/>
            </w:tcBorders>
          </w:tcPr>
          <w:p w14:paraId="67DA4B3E">
            <w:pPr>
              <w:rPr>
                <w:sz w:val="2"/>
                <w:szCs w:val="2"/>
              </w:rPr>
            </w:pPr>
          </w:p>
        </w:tc>
        <w:tc>
          <w:tcPr>
            <w:tcW w:w="8914" w:type="dxa"/>
            <w:gridSpan w:val="5"/>
          </w:tcPr>
          <w:p w14:paraId="3C8D84BD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Базовая</w:t>
            </w:r>
          </w:p>
          <w:p w14:paraId="71AB11B7">
            <w:pPr>
              <w:pStyle w:val="7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(фундаментальные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требуемых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актуальности)</w:t>
            </w:r>
          </w:p>
          <w:p w14:paraId="21B2F53A">
            <w:pPr>
              <w:pStyle w:val="7"/>
              <w:spacing w:before="5"/>
              <w:rPr>
                <w:b/>
                <w:sz w:val="24"/>
              </w:rPr>
            </w:pPr>
          </w:p>
          <w:p w14:paraId="222A6818">
            <w:pPr>
              <w:pStyle w:val="7"/>
              <w:spacing w:line="272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Имеется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библиотеке</w:t>
            </w:r>
          </w:p>
          <w:p w14:paraId="7121ACBC">
            <w:pPr>
              <w:pStyle w:val="7"/>
              <w:numPr>
                <w:ilvl w:val="0"/>
                <w:numId w:val="17"/>
              </w:numPr>
              <w:tabs>
                <w:tab w:val="left" w:pos="360"/>
              </w:tabs>
              <w:spacing w:before="0" w:after="0" w:line="272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аурулар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пропедевтикасы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құралы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экземпляров</w:t>
            </w:r>
          </w:p>
          <w:p w14:paraId="6C4A34E7">
            <w:pPr>
              <w:pStyle w:val="7"/>
              <w:numPr>
                <w:ilvl w:val="0"/>
                <w:numId w:val="17"/>
              </w:numPr>
              <w:tabs>
                <w:tab w:val="left" w:pos="360"/>
              </w:tabs>
              <w:spacing w:before="0" w:after="0" w:line="274" w:lineRule="exact"/>
              <w:ind w:left="360" w:right="905" w:hanging="250"/>
              <w:jc w:val="left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болезней: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Мухин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Моисеев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В.С., М:,Геотар Медиа 2020г. – 10 экземмпляров</w:t>
            </w:r>
          </w:p>
        </w:tc>
      </w:tr>
    </w:tbl>
    <w:p w14:paraId="3380063B">
      <w:pPr>
        <w:pStyle w:val="7"/>
        <w:spacing w:after="0" w:line="274" w:lineRule="exact"/>
        <w:jc w:val="lef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0DF94A23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1"/>
        <w:gridCol w:w="8916"/>
      </w:tblGrid>
      <w:tr w14:paraId="14D34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1" w:hRule="atLeast"/>
        </w:trPr>
        <w:tc>
          <w:tcPr>
            <w:tcW w:w="6251" w:type="dxa"/>
          </w:tcPr>
          <w:p w14:paraId="79EE1ACC">
            <w:pPr>
              <w:pStyle w:val="7"/>
              <w:rPr>
                <w:sz w:val="24"/>
              </w:rPr>
            </w:pPr>
          </w:p>
        </w:tc>
        <w:tc>
          <w:tcPr>
            <w:tcW w:w="8916" w:type="dxa"/>
          </w:tcPr>
          <w:p w14:paraId="52C40064">
            <w:pPr>
              <w:pStyle w:val="7"/>
              <w:numPr>
                <w:ilvl w:val="0"/>
                <w:numId w:val="18"/>
              </w:numPr>
              <w:tabs>
                <w:tab w:val="left" w:pos="360"/>
              </w:tabs>
              <w:spacing w:before="0" w:after="0" w:line="240" w:lineRule="auto"/>
              <w:ind w:left="360" w:right="178" w:hanging="250"/>
              <w:jc w:val="both"/>
              <w:rPr>
                <w:sz w:val="24"/>
              </w:rPr>
            </w:pPr>
            <w:r>
              <w:rPr>
                <w:sz w:val="24"/>
              </w:rPr>
              <w:t>Ішкі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аурулар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пропедевтикасы: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оқулық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ГЭОТАР-Медиа,2015.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672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ил. Н.А.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Мухин,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Моисеев;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қазақтіліндегі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редакциясын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басқарған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Абдахина; жауапты редакторы В.А. Ткачев – 20 экземпляров</w:t>
            </w:r>
          </w:p>
          <w:p w14:paraId="556DEC97">
            <w:pPr>
              <w:pStyle w:val="7"/>
              <w:spacing w:line="272" w:lineRule="exact"/>
              <w:ind w:left="3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Отсутствует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библиотеке</w:t>
            </w:r>
          </w:p>
          <w:p w14:paraId="07D1F5C1">
            <w:pPr>
              <w:pStyle w:val="7"/>
              <w:numPr>
                <w:ilvl w:val="0"/>
                <w:numId w:val="18"/>
              </w:numPr>
              <w:tabs>
                <w:tab w:val="left" w:pos="360"/>
              </w:tabs>
              <w:spacing w:before="0" w:after="0" w:line="242" w:lineRule="auto"/>
              <w:ind w:left="360" w:right="356" w:hanging="250"/>
              <w:jc w:val="left"/>
              <w:rPr>
                <w:sz w:val="24"/>
              </w:rPr>
            </w:pPr>
            <w:r>
              <w:rPr>
                <w:sz w:val="24"/>
              </w:rPr>
              <w:t>«Ас қорыту жүйесі» модулі модуль «Пищеварительная система»: Интеграцияланған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оқулық: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қазақ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тiлдерiнде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Литтерра,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14:paraId="05B61998">
            <w:pPr>
              <w:pStyle w:val="7"/>
              <w:spacing w:line="271" w:lineRule="exact"/>
              <w:ind w:left="360"/>
              <w:rPr>
                <w:sz w:val="24"/>
              </w:rPr>
            </w:pPr>
            <w:r>
              <w:rPr>
                <w:sz w:val="24"/>
              </w:rPr>
              <w:t>—376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</w:t>
            </w:r>
          </w:p>
          <w:p w14:paraId="71012875">
            <w:pPr>
              <w:pStyle w:val="7"/>
              <w:numPr>
                <w:ilvl w:val="0"/>
                <w:numId w:val="18"/>
              </w:numPr>
              <w:tabs>
                <w:tab w:val="left" w:pos="360"/>
              </w:tabs>
              <w:spacing w:before="0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BATES'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Guide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Physical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Taking,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edition</w:t>
            </w:r>
          </w:p>
          <w:p w14:paraId="61F14303">
            <w:pPr>
              <w:pStyle w:val="7"/>
              <w:numPr>
                <w:ilvl w:val="0"/>
                <w:numId w:val="18"/>
              </w:numPr>
              <w:tabs>
                <w:tab w:val="left" w:pos="360"/>
              </w:tabs>
              <w:spacing w:before="0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Macleod’s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Examination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2017</w:t>
            </w:r>
          </w:p>
          <w:p w14:paraId="3DA51D13">
            <w:pPr>
              <w:pStyle w:val="7"/>
              <w:numPr>
                <w:ilvl w:val="0"/>
                <w:numId w:val="18"/>
              </w:numPr>
              <w:tabs>
                <w:tab w:val="left" w:pos="360"/>
              </w:tabs>
              <w:spacing w:before="1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USMLE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 CK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Lecture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Medicine</w:t>
            </w:r>
          </w:p>
          <w:p w14:paraId="742D0F84">
            <w:pPr>
              <w:pStyle w:val="7"/>
              <w:numPr>
                <w:ilvl w:val="0"/>
                <w:numId w:val="18"/>
              </w:numPr>
              <w:tabs>
                <w:tab w:val="left" w:pos="360"/>
              </w:tabs>
              <w:spacing w:before="0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Lippincot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Illustrated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Reviews: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Pharmacology,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7th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Edition,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2019.</w:t>
            </w:r>
          </w:p>
          <w:p w14:paraId="3A15948B">
            <w:pPr>
              <w:pStyle w:val="7"/>
              <w:numPr>
                <w:ilvl w:val="0"/>
                <w:numId w:val="18"/>
              </w:numPr>
              <w:tabs>
                <w:tab w:val="left" w:pos="360"/>
              </w:tabs>
              <w:spacing w:before="3" w:after="0" w:line="275" w:lineRule="exact"/>
              <w:ind w:left="360" w:right="0" w:hanging="250"/>
              <w:jc w:val="left"/>
              <w:rPr>
                <w:sz w:val="24"/>
              </w:rPr>
            </w:pPr>
            <w:r>
              <w:rPr>
                <w:sz w:val="24"/>
              </w:rPr>
              <w:t>Robbins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Essential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Pathology,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2021.</w:t>
            </w:r>
          </w:p>
          <w:p w14:paraId="78CDA90A">
            <w:pPr>
              <w:pStyle w:val="7"/>
              <w:numPr>
                <w:ilvl w:val="0"/>
                <w:numId w:val="18"/>
              </w:numPr>
              <w:tabs>
                <w:tab w:val="left" w:pos="816"/>
              </w:tabs>
              <w:spacing w:before="0" w:after="0" w:line="265" w:lineRule="exact"/>
              <w:ind w:left="816" w:right="0" w:hanging="706"/>
              <w:jc w:val="left"/>
              <w:rPr>
                <w:sz w:val="24"/>
              </w:rPr>
            </w:pPr>
            <w:r>
              <w:rPr>
                <w:sz w:val="24"/>
              </w:rPr>
              <w:t>USMLE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Step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 Lecture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Notes</w:t>
            </w:r>
            <w:r>
              <w:rPr>
                <w:spacing w:val="-2"/>
                <w:sz w:val="24"/>
              </w:rPr>
              <w:t xml:space="preserve"> 2021.Pathology</w:t>
            </w:r>
          </w:p>
        </w:tc>
      </w:tr>
      <w:tr w14:paraId="1E7BF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3" w:hRule="atLeast"/>
        </w:trPr>
        <w:tc>
          <w:tcPr>
            <w:tcW w:w="6251" w:type="dxa"/>
          </w:tcPr>
          <w:p w14:paraId="2100322E">
            <w:pPr>
              <w:pStyle w:val="7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Электронные ресурсы (включая, помимо прочего: электронный каталог библиотеки, базы научной литературы, базы данных, анимацию, моделирование, профессиональные блоги, веб-сайты, другие электронные справочные материалы (например, видео-, аудио-, </w:t>
            </w:r>
            <w:r>
              <w:rPr>
                <w:spacing w:val="-2"/>
                <w:sz w:val="24"/>
              </w:rPr>
              <w:t>дайджесты)</w:t>
            </w:r>
          </w:p>
        </w:tc>
        <w:tc>
          <w:tcPr>
            <w:tcW w:w="8916" w:type="dxa"/>
          </w:tcPr>
          <w:p w14:paraId="728FEA6E">
            <w:pPr>
              <w:pStyle w:val="7"/>
              <w:spacing w:line="269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Интернет-ресурсы:</w:t>
            </w:r>
          </w:p>
          <w:p w14:paraId="4488CEFB">
            <w:pPr>
              <w:pStyle w:val="7"/>
              <w:numPr>
                <w:ilvl w:val="0"/>
                <w:numId w:val="19"/>
              </w:numPr>
              <w:tabs>
                <w:tab w:val="left" w:pos="359"/>
              </w:tabs>
              <w:spacing w:before="0" w:after="0" w:line="273" w:lineRule="exact"/>
              <w:ind w:left="359" w:right="0" w:hanging="288"/>
              <w:jc w:val="left"/>
              <w:rPr>
                <w:sz w:val="24"/>
              </w:rPr>
            </w:pPr>
            <w:r>
              <w:rPr>
                <w:sz w:val="24"/>
              </w:rPr>
              <w:t>Medscape.com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"https://www.medscape.com/familymedicine"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https://www.medscape.com/familymedicine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AF0F7B7">
            <w:pPr>
              <w:pStyle w:val="7"/>
              <w:numPr>
                <w:ilvl w:val="0"/>
                <w:numId w:val="19"/>
              </w:numPr>
              <w:tabs>
                <w:tab w:val="left" w:pos="359"/>
              </w:tabs>
              <w:spacing w:before="2" w:after="0" w:line="275" w:lineRule="exact"/>
              <w:ind w:left="359" w:right="0" w:hanging="288"/>
              <w:jc w:val="left"/>
              <w:rPr>
                <w:sz w:val="24"/>
              </w:rPr>
            </w:pPr>
            <w:r>
              <w:rPr>
                <w:sz w:val="24"/>
              </w:rPr>
              <w:t>Oxfordmedicine.com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fldChar w:fldCharType="begin"/>
            </w:r>
            <w:r>
              <w:instrText xml:space="preserve"> HYPERLINK "https://oxfordmedicine.com/"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https://oxfordmedicine.com/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0C5F1C6F">
            <w:pPr>
              <w:pStyle w:val="7"/>
              <w:numPr>
                <w:ilvl w:val="0"/>
                <w:numId w:val="19"/>
              </w:numPr>
              <w:tabs>
                <w:tab w:val="left" w:pos="359"/>
              </w:tabs>
              <w:spacing w:before="0" w:after="0" w:line="275" w:lineRule="exact"/>
              <w:ind w:left="359" w:right="0" w:hanging="288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Uptodate.com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"https://www.wolterskluwer.com/en/solutions/uptodate"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https://www.wolterskluwer.com/en/solutions/uptodate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1D73F319">
            <w:pPr>
              <w:pStyle w:val="7"/>
              <w:numPr>
                <w:ilvl w:val="0"/>
                <w:numId w:val="19"/>
              </w:numPr>
              <w:tabs>
                <w:tab w:val="left" w:pos="359"/>
              </w:tabs>
              <w:spacing w:before="7" w:after="0" w:line="275" w:lineRule="exact"/>
              <w:ind w:left="359" w:right="0" w:hanging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Osmosis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"https://www.youtube.com/c/osmosis"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https://www.youtube.com/c/osmosis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66A16FEA">
            <w:pPr>
              <w:pStyle w:val="7"/>
              <w:numPr>
                <w:ilvl w:val="0"/>
                <w:numId w:val="19"/>
              </w:numPr>
              <w:tabs>
                <w:tab w:val="left" w:pos="359"/>
              </w:tabs>
              <w:spacing w:before="0" w:after="0" w:line="275" w:lineRule="exact"/>
              <w:ind w:left="359" w:right="0" w:hanging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Ninja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Nerd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"https://www.youtube.com/c/NinjaNerdScience/videos"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https://www.youtube.com/c/NinjaNerdScience/videos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2666A55A">
            <w:pPr>
              <w:pStyle w:val="7"/>
              <w:numPr>
                <w:ilvl w:val="0"/>
                <w:numId w:val="19"/>
              </w:numPr>
              <w:tabs>
                <w:tab w:val="left" w:pos="360"/>
              </w:tabs>
              <w:spacing w:before="5" w:after="0" w:line="237" w:lineRule="auto"/>
              <w:ind w:left="360" w:right="441" w:hanging="2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CorMedicale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"https://www.youtube.com/c/CorMedicale" \h </w:instrText>
            </w:r>
            <w:r>
              <w:fldChar w:fldCharType="separate"/>
            </w:r>
            <w:r>
              <w:rPr>
                <w:b/>
                <w:color w:val="0000FF"/>
                <w:sz w:val="24"/>
                <w:u w:val="single" w:color="0000FF"/>
              </w:rPr>
              <w:t>https://www.youtube.com/c/CorMedicale</w:t>
            </w:r>
            <w:r>
              <w:rPr>
                <w:b/>
                <w:color w:val="0000FF"/>
                <w:sz w:val="24"/>
                <w:u w:val="single" w:color="0000FF"/>
              </w:rPr>
              <w:fldChar w:fldCharType="end"/>
            </w:r>
            <w:r>
              <w:rPr>
                <w:b/>
                <w:color w:val="0000FF"/>
                <w:spacing w:val="-6"/>
                <w:sz w:val="24"/>
                <w:u w:val="single" w:color="0000FF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видео анимации на русском языке.</w:t>
            </w:r>
          </w:p>
          <w:p w14:paraId="78B0FD48">
            <w:pPr>
              <w:pStyle w:val="7"/>
              <w:numPr>
                <w:ilvl w:val="0"/>
                <w:numId w:val="19"/>
              </w:numPr>
              <w:tabs>
                <w:tab w:val="left" w:pos="359"/>
              </w:tabs>
              <w:spacing w:before="3" w:after="0" w:line="275" w:lineRule="exact"/>
              <w:ind w:left="359" w:right="0" w:hanging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Lecturio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  <w:p w14:paraId="34441F13">
            <w:pPr>
              <w:pStyle w:val="7"/>
              <w:spacing w:line="275" w:lineRule="exact"/>
              <w:ind w:left="360"/>
              <w:rPr>
                <w:b/>
                <w:sz w:val="24"/>
              </w:rPr>
            </w:pPr>
            <w:r>
              <w:fldChar w:fldCharType="begin"/>
            </w:r>
            <w:r>
              <w:instrText xml:space="preserve"> HYPERLINK "https://www.youtube.com/channel/UCbYmF43dpGHz8gi2ugiXr0Q"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t>https://www.youtube.com/channel/UCbYmF43dpGHz8gi2ugiXr0Q</w:t>
            </w:r>
            <w:r>
              <w:rPr>
                <w:b/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B7F5917">
            <w:pPr>
              <w:pStyle w:val="7"/>
              <w:numPr>
                <w:ilvl w:val="0"/>
                <w:numId w:val="19"/>
              </w:numPr>
              <w:tabs>
                <w:tab w:val="left" w:pos="360"/>
              </w:tabs>
              <w:spacing w:before="0" w:after="0" w:line="274" w:lineRule="exact"/>
              <w:ind w:left="360" w:right="974" w:hanging="2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SciDrugs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"https://www.youtube.com/c/SciDrugs/videos" \h </w:instrText>
            </w:r>
            <w:r>
              <w:fldChar w:fldCharType="separate"/>
            </w:r>
            <w:r>
              <w:rPr>
                <w:b/>
                <w:color w:val="0000FF"/>
                <w:sz w:val="24"/>
                <w:u w:val="single" w:color="0000FF"/>
              </w:rPr>
              <w:t>https://www.youtube.com/c/SciDrugs/videos</w:t>
            </w:r>
            <w:r>
              <w:rPr>
                <w:b/>
                <w:color w:val="0000FF"/>
                <w:sz w:val="24"/>
                <w:u w:val="single" w:color="0000FF"/>
              </w:rPr>
              <w:fldChar w:fldCharType="end"/>
            </w:r>
            <w:r>
              <w:rPr>
                <w:b/>
                <w:color w:val="0000FF"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видеолекции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 фармакологии на русском языке.</w:t>
            </w:r>
          </w:p>
        </w:tc>
      </w:tr>
      <w:tr w14:paraId="4B120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6251" w:type="dxa"/>
          </w:tcPr>
          <w:p w14:paraId="14CF27A2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Симуляторы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  <w:tc>
          <w:tcPr>
            <w:tcW w:w="8916" w:type="dxa"/>
          </w:tcPr>
          <w:p w14:paraId="703A8B1C">
            <w:pPr>
              <w:pStyle w:val="7"/>
              <w:numPr>
                <w:ilvl w:val="0"/>
                <w:numId w:val="20"/>
              </w:numPr>
              <w:tabs>
                <w:tab w:val="left" w:pos="427"/>
              </w:tabs>
              <w:spacing w:before="0" w:after="0" w:line="237" w:lineRule="auto"/>
              <w:ind w:left="110"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SAM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(Student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auscultation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manikin)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манекен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аскультации патологии ораново и систем (включая пищеварительную систему)</w:t>
            </w:r>
          </w:p>
          <w:p w14:paraId="680687BA">
            <w:pPr>
              <w:pStyle w:val="7"/>
              <w:numPr>
                <w:ilvl w:val="0"/>
                <w:numId w:val="20"/>
              </w:numPr>
              <w:tabs>
                <w:tab w:val="left" w:pos="340"/>
              </w:tabs>
              <w:spacing w:before="251" w:after="0" w:line="280" w:lineRule="atLeast"/>
              <w:ind w:left="110" w:right="95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Китайский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манекен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 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перкуссии, пальпации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брюшной </w:t>
            </w:r>
            <w:r>
              <w:rPr>
                <w:sz w:val="24"/>
              </w:rPr>
              <w:t>полости (печень, селезенка)</w:t>
            </w:r>
          </w:p>
        </w:tc>
      </w:tr>
      <w:tr w14:paraId="69755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6251" w:type="dxa"/>
          </w:tcPr>
          <w:p w14:paraId="7A83050B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Специальное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8916" w:type="dxa"/>
          </w:tcPr>
          <w:p w14:paraId="4144BA66">
            <w:pPr>
              <w:pStyle w:val="7"/>
              <w:numPr>
                <w:ilvl w:val="0"/>
                <w:numId w:val="21"/>
              </w:numPr>
              <w:tabs>
                <w:tab w:val="left" w:pos="355"/>
              </w:tabs>
              <w:spacing w:before="0" w:after="0" w:line="271" w:lineRule="exact"/>
              <w:ind w:left="355" w:right="0" w:hanging="245"/>
              <w:jc w:val="left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2"/>
                <w:sz w:val="24"/>
              </w:rPr>
              <w:t xml:space="preserve"> доступе.</w:t>
            </w:r>
          </w:p>
          <w:p w14:paraId="46BE9C91">
            <w:pPr>
              <w:pStyle w:val="7"/>
              <w:numPr>
                <w:ilvl w:val="0"/>
                <w:numId w:val="21"/>
              </w:numPr>
              <w:tabs>
                <w:tab w:val="left" w:pos="363"/>
              </w:tabs>
              <w:spacing w:before="0" w:after="0" w:line="275" w:lineRule="exact"/>
              <w:ind w:left="363" w:right="0" w:hanging="253"/>
              <w:jc w:val="left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калькудяторы: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Medscape,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MD+Calc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доступные</w:t>
            </w:r>
          </w:p>
          <w:p w14:paraId="51140DAA">
            <w:pPr>
              <w:pStyle w:val="7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доступе.</w:t>
            </w:r>
          </w:p>
        </w:tc>
      </w:tr>
    </w:tbl>
    <w:p w14:paraId="2832DD0C">
      <w:pPr>
        <w:pStyle w:val="7"/>
        <w:spacing w:after="0" w:line="261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6925AC1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4690"/>
        <w:gridCol w:w="840"/>
        <w:gridCol w:w="3543"/>
        <w:gridCol w:w="4254"/>
        <w:gridCol w:w="278"/>
      </w:tblGrid>
      <w:tr w14:paraId="0E756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50" w:type="dxa"/>
            <w:gridSpan w:val="4"/>
          </w:tcPr>
          <w:p w14:paraId="726DDE3A">
            <w:pPr>
              <w:pStyle w:val="7"/>
              <w:rPr>
                <w:sz w:val="24"/>
              </w:rPr>
            </w:pPr>
          </w:p>
        </w:tc>
        <w:tc>
          <w:tcPr>
            <w:tcW w:w="8915" w:type="dxa"/>
            <w:gridSpan w:val="4"/>
          </w:tcPr>
          <w:p w14:paraId="2534DE86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Справочник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2F0CD835">
            <w:pPr>
              <w:pStyle w:val="7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РЦРЗ,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Dariger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доступе.</w:t>
            </w:r>
          </w:p>
        </w:tc>
      </w:tr>
      <w:tr w14:paraId="458C2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5165" w:type="dxa"/>
            <w:gridSpan w:val="8"/>
            <w:tcBorders>
              <w:bottom w:val="nil"/>
            </w:tcBorders>
          </w:tcPr>
          <w:p w14:paraId="18CF4426">
            <w:pPr>
              <w:pStyle w:val="7"/>
              <w:rPr>
                <w:b/>
                <w:sz w:val="24"/>
              </w:rPr>
            </w:pPr>
          </w:p>
          <w:p w14:paraId="61F5BC61">
            <w:pPr>
              <w:pStyle w:val="7"/>
              <w:spacing w:before="1"/>
              <w:rPr>
                <w:b/>
                <w:sz w:val="24"/>
              </w:rPr>
            </w:pPr>
          </w:p>
          <w:p w14:paraId="60132022">
            <w:pPr>
              <w:pStyle w:val="7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</w:tr>
      <w:tr w14:paraId="7017E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5" w:type="dxa"/>
            <w:tcBorders>
              <w:top w:val="nil"/>
              <w:bottom w:val="nil"/>
            </w:tcBorders>
          </w:tcPr>
          <w:p w14:paraId="3214004C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</w:tcPr>
          <w:p w14:paraId="4BCD4DA8">
            <w:pPr>
              <w:pStyle w:val="7"/>
              <w:spacing w:line="268" w:lineRule="exact"/>
              <w:ind w:left="105" w:right="-4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33" w:type="dxa"/>
          </w:tcPr>
          <w:p w14:paraId="10058818">
            <w:pPr>
              <w:pStyle w:val="7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530" w:type="dxa"/>
            <w:gridSpan w:val="2"/>
          </w:tcPr>
          <w:p w14:paraId="53B9CE98">
            <w:pPr>
              <w:pStyle w:val="7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3543" w:type="dxa"/>
          </w:tcPr>
          <w:p w14:paraId="33752550">
            <w:pPr>
              <w:pStyle w:val="7"/>
              <w:spacing w:line="268" w:lineRule="exact"/>
              <w:ind w:left="8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4254" w:type="dxa"/>
          </w:tcPr>
          <w:p w14:paraId="2343088D">
            <w:pPr>
              <w:pStyle w:val="7"/>
              <w:spacing w:line="268" w:lineRule="exact"/>
              <w:ind w:left="8" w:right="2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8" w:type="dxa"/>
            <w:vMerge w:val="restart"/>
            <w:tcBorders>
              <w:top w:val="nil"/>
            </w:tcBorders>
          </w:tcPr>
          <w:p w14:paraId="3BDBA5E7">
            <w:pPr>
              <w:pStyle w:val="7"/>
              <w:rPr>
                <w:sz w:val="24"/>
              </w:rPr>
            </w:pPr>
          </w:p>
        </w:tc>
      </w:tr>
      <w:tr w14:paraId="64354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15" w:type="dxa"/>
            <w:tcBorders>
              <w:top w:val="nil"/>
              <w:bottom w:val="nil"/>
            </w:tcBorders>
          </w:tcPr>
          <w:p w14:paraId="2AB2C88F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</w:tcPr>
          <w:p w14:paraId="2EF2E14C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</w:tcPr>
          <w:p w14:paraId="2C0AF532">
            <w:pPr>
              <w:pStyle w:val="7"/>
              <w:spacing w:line="273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30" w:type="dxa"/>
            <w:gridSpan w:val="2"/>
          </w:tcPr>
          <w:p w14:paraId="5A34ECF3">
            <w:pPr>
              <w:pStyle w:val="7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43" w:type="dxa"/>
          </w:tcPr>
          <w:p w14:paraId="1584761D">
            <w:pPr>
              <w:pStyle w:val="7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4" w:type="dxa"/>
          </w:tcPr>
          <w:p w14:paraId="6F7D3673">
            <w:pPr>
              <w:pStyle w:val="7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30BD6A2C">
            <w:pPr>
              <w:rPr>
                <w:sz w:val="2"/>
                <w:szCs w:val="2"/>
              </w:rPr>
            </w:pPr>
          </w:p>
        </w:tc>
      </w:tr>
      <w:tr w14:paraId="7EDB7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1" w:hRule="atLeast"/>
        </w:trPr>
        <w:tc>
          <w:tcPr>
            <w:tcW w:w="115" w:type="dxa"/>
            <w:tcBorders>
              <w:top w:val="nil"/>
            </w:tcBorders>
          </w:tcPr>
          <w:p w14:paraId="3FA938D0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15BAFF04">
            <w:pPr>
              <w:pStyle w:val="7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2461ACEF">
            <w:pPr>
              <w:pStyle w:val="7"/>
              <w:tabs>
                <w:tab w:val="left" w:pos="897"/>
              </w:tabs>
              <w:spacing w:line="259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дисфаги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CD4F4A5">
            <w:pPr>
              <w:pStyle w:val="7"/>
              <w:spacing w:line="259" w:lineRule="auto"/>
              <w:ind w:left="105" w:righ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нарушен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 xml:space="preserve">двигател </w:t>
            </w:r>
            <w:r>
              <w:rPr>
                <w:spacing w:val="-4"/>
                <w:sz w:val="24"/>
              </w:rPr>
              <w:t xml:space="preserve">ьной </w:t>
            </w:r>
            <w:r>
              <w:rPr>
                <w:spacing w:val="-2"/>
                <w:sz w:val="24"/>
              </w:rPr>
              <w:t xml:space="preserve">функции пищевод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5530" w:type="dxa"/>
            <w:gridSpan w:val="2"/>
            <w:tcBorders>
              <w:bottom w:val="single" w:color="000000" w:sz="8" w:space="0"/>
            </w:tcBorders>
          </w:tcPr>
          <w:p w14:paraId="497835C8">
            <w:pPr>
              <w:pStyle w:val="7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1F70EF7F">
            <w:pPr>
              <w:pStyle w:val="7"/>
              <w:numPr>
                <w:ilvl w:val="0"/>
                <w:numId w:val="22"/>
              </w:numPr>
              <w:tabs>
                <w:tab w:val="left" w:pos="248"/>
              </w:tabs>
              <w:spacing w:before="152" w:after="0" w:line="242" w:lineRule="auto"/>
              <w:ind w:left="105" w:right="453" w:firstLine="0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умеет выявлять симптомы поражения пищеварительной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  <w:p w14:paraId="1FDCDE62">
            <w:pPr>
              <w:pStyle w:val="7"/>
              <w:numPr>
                <w:ilvl w:val="0"/>
                <w:numId w:val="22"/>
              </w:numPr>
              <w:tabs>
                <w:tab w:val="left" w:pos="248"/>
              </w:tabs>
              <w:spacing w:before="153" w:after="0" w:line="242" w:lineRule="auto"/>
              <w:ind w:left="105" w:right="112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систематизировано проводить физикальное обследование пациента с патологией пищеварительной системы</w:t>
            </w:r>
          </w:p>
          <w:p w14:paraId="69CBCE8D">
            <w:pPr>
              <w:pStyle w:val="7"/>
              <w:numPr>
                <w:ilvl w:val="0"/>
                <w:numId w:val="22"/>
              </w:numPr>
              <w:tabs>
                <w:tab w:val="left" w:pos="248"/>
              </w:tabs>
              <w:spacing w:before="153" w:after="0" w:line="242" w:lineRule="auto"/>
              <w:ind w:left="105" w:right="306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дисфагии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–симптомы гастроэзофагеально-рефлюксной болезни, дивертикула Ценкера, онкопатологии пищевода.</w:t>
            </w:r>
          </w:p>
          <w:p w14:paraId="7B0C369C">
            <w:pPr>
              <w:pStyle w:val="7"/>
              <w:spacing w:before="153" w:line="242" w:lineRule="auto"/>
              <w:ind w:left="105" w:right="746"/>
              <w:rPr>
                <w:sz w:val="24"/>
              </w:rPr>
            </w:pPr>
            <w:r>
              <w:rPr>
                <w:sz w:val="24"/>
              </w:rPr>
              <w:t>-может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подтвердить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диагноз лабораторно-инструментальными методами.</w:t>
            </w:r>
          </w:p>
          <w:p w14:paraId="769B5CA7">
            <w:pPr>
              <w:pStyle w:val="7"/>
              <w:numPr>
                <w:ilvl w:val="0"/>
                <w:numId w:val="22"/>
              </w:numPr>
              <w:tabs>
                <w:tab w:val="left" w:pos="248"/>
              </w:tabs>
              <w:spacing w:before="153" w:after="0" w:line="247" w:lineRule="auto"/>
              <w:ind w:left="105" w:right="553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(ГЭРБ,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эозинофильного эзофагита, пищевода Барретта).</w:t>
            </w:r>
          </w:p>
          <w:p w14:paraId="0FD2AD4F">
            <w:pPr>
              <w:pStyle w:val="7"/>
              <w:numPr>
                <w:ilvl w:val="0"/>
                <w:numId w:val="22"/>
              </w:numPr>
              <w:tabs>
                <w:tab w:val="left" w:pos="248"/>
              </w:tabs>
              <w:spacing w:before="142" w:after="0" w:line="242" w:lineRule="auto"/>
              <w:ind w:left="105" w:right="194" w:firstLine="0"/>
              <w:jc w:val="lef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дифференциальную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диагностику между (ГЭРБ, эзофагитами, дивертикулами, онкопатологией пищевода)</w:t>
            </w:r>
          </w:p>
          <w:p w14:paraId="0D4F96A7">
            <w:pPr>
              <w:pStyle w:val="7"/>
              <w:numPr>
                <w:ilvl w:val="0"/>
                <w:numId w:val="22"/>
              </w:numPr>
              <w:tabs>
                <w:tab w:val="left" w:pos="248"/>
              </w:tabs>
              <w:spacing w:before="153" w:after="0" w:line="240" w:lineRule="auto"/>
              <w:ind w:left="248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пациенту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ГЭРБ,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692EC373">
            <w:pPr>
              <w:pStyle w:val="7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назначаемых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(антациды,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4BE4D696">
            <w:pPr>
              <w:pStyle w:val="7"/>
              <w:numPr>
                <w:ilvl w:val="0"/>
                <w:numId w:val="23"/>
              </w:numPr>
              <w:tabs>
                <w:tab w:val="left" w:pos="436"/>
                <w:tab w:val="left" w:pos="2237"/>
              </w:tabs>
              <w:spacing w:before="0" w:after="0" w:line="259" w:lineRule="auto"/>
              <w:ind w:left="106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Мухин Н.А., Моисеев В.С. </w:t>
            </w:r>
            <w:r>
              <w:rPr>
                <w:spacing w:val="-2"/>
                <w:sz w:val="24"/>
              </w:rPr>
              <w:t>Пропедевтика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болезней: учебник. — 2-е изд., доп. и перераб. М.: ГЭОТАР – 2020г, стр 104-178 .</w:t>
            </w:r>
          </w:p>
          <w:p w14:paraId="7BEBFF9F">
            <w:pPr>
              <w:pStyle w:val="7"/>
              <w:numPr>
                <w:ilvl w:val="0"/>
                <w:numId w:val="23"/>
              </w:numPr>
              <w:tabs>
                <w:tab w:val="left" w:pos="532"/>
              </w:tabs>
              <w:spacing w:before="158" w:after="0" w:line="259" w:lineRule="auto"/>
              <w:ind w:left="106"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 3d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12, p 320-323 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11015E55">
            <w:pPr>
              <w:pStyle w:val="7"/>
              <w:numPr>
                <w:ilvl w:val="0"/>
                <w:numId w:val="23"/>
              </w:numPr>
              <w:tabs>
                <w:tab w:val="left" w:pos="369"/>
              </w:tabs>
              <w:spacing w:before="151" w:after="0" w:line="259" w:lineRule="auto"/>
              <w:ind w:left="106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Ас коры 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 үйесі. Жауапты 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</w:t>
            </w:r>
          </w:p>
          <w:p w14:paraId="401AC4BB">
            <w:pPr>
              <w:pStyle w:val="7"/>
              <w:numPr>
                <w:ilvl w:val="0"/>
                <w:numId w:val="23"/>
              </w:numPr>
              <w:tabs>
                <w:tab w:val="left" w:pos="604"/>
              </w:tabs>
              <w:spacing w:before="167" w:after="0" w:line="259" w:lineRule="auto"/>
              <w:ind w:left="106"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 20th Edition, Section 6,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40,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249-253,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p.</w:t>
            </w:r>
          </w:p>
          <w:p w14:paraId="47792BD7">
            <w:pPr>
              <w:pStyle w:val="7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2209-</w:t>
            </w:r>
            <w:r>
              <w:rPr>
                <w:b/>
                <w:spacing w:val="-2"/>
                <w:sz w:val="24"/>
              </w:rPr>
              <w:t>2220.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31A9FE1B">
            <w:pPr>
              <w:pStyle w:val="7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30BFB053">
            <w:pPr>
              <w:pStyle w:val="7"/>
              <w:numPr>
                <w:ilvl w:val="0"/>
                <w:numId w:val="24"/>
              </w:numPr>
              <w:tabs>
                <w:tab w:val="left" w:pos="462"/>
              </w:tabs>
              <w:spacing w:before="180" w:after="0" w:line="259" w:lineRule="auto"/>
              <w:ind w:left="107" w:right="89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7C8A31D6">
            <w:pPr>
              <w:pStyle w:val="7"/>
              <w:numPr>
                <w:ilvl w:val="0"/>
                <w:numId w:val="24"/>
              </w:numPr>
              <w:tabs>
                <w:tab w:val="left" w:pos="351"/>
              </w:tabs>
              <w:spacing w:before="163" w:after="0" w:line="240" w:lineRule="auto"/>
              <w:ind w:left="351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4381D263">
            <w:pPr>
              <w:pStyle w:val="7"/>
              <w:numPr>
                <w:ilvl w:val="0"/>
                <w:numId w:val="24"/>
              </w:numPr>
              <w:tabs>
                <w:tab w:val="left" w:pos="351"/>
              </w:tabs>
              <w:spacing w:before="180" w:after="0" w:line="240" w:lineRule="auto"/>
              <w:ind w:left="351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  <w:p w14:paraId="54C0E7CB">
            <w:pPr>
              <w:pStyle w:val="7"/>
              <w:numPr>
                <w:ilvl w:val="0"/>
                <w:numId w:val="24"/>
              </w:numPr>
              <w:tabs>
                <w:tab w:val="left" w:pos="351"/>
              </w:tabs>
              <w:spacing w:before="185" w:after="0" w:line="240" w:lineRule="auto"/>
              <w:ind w:left="351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Мини-конференция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СРС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2008D750">
            <w:pPr>
              <w:rPr>
                <w:sz w:val="2"/>
                <w:szCs w:val="2"/>
              </w:rPr>
            </w:pPr>
          </w:p>
        </w:tc>
      </w:tr>
    </w:tbl>
    <w:p w14:paraId="1CC2BF1C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1BA94795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2271F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8" w:hRule="atLeast"/>
        </w:trPr>
        <w:tc>
          <w:tcPr>
            <w:tcW w:w="115" w:type="dxa"/>
            <w:tcBorders>
              <w:bottom w:val="nil"/>
            </w:tcBorders>
          </w:tcPr>
          <w:p w14:paraId="363639ED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58C44162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6F0080E3">
            <w:pPr>
              <w:pStyle w:val="7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0CB13F8D">
            <w:pPr>
              <w:pStyle w:val="7"/>
              <w:spacing w:before="1" w:line="242" w:lineRule="auto"/>
              <w:ind w:left="105" w:right="940"/>
              <w:rPr>
                <w:sz w:val="24"/>
              </w:rPr>
            </w:pPr>
            <w:r>
              <w:rPr>
                <w:sz w:val="24"/>
              </w:rPr>
              <w:t>Н2-гистаминовые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прокинетики, ингибиторы протоновой помпы и т.д.).</w:t>
            </w:r>
          </w:p>
          <w:p w14:paraId="50B886F9">
            <w:pPr>
              <w:pStyle w:val="7"/>
              <w:tabs>
                <w:tab w:val="left" w:pos="2460"/>
                <w:tab w:val="left" w:pos="4259"/>
              </w:tabs>
              <w:spacing w:before="153" w:line="259" w:lineRule="auto"/>
              <w:ind w:left="105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СРС: </w:t>
            </w:r>
            <w:r>
              <w:rPr>
                <w:sz w:val="24"/>
              </w:rPr>
              <w:t xml:space="preserve">Другие формы эзофагита не связанные с ГЭРБ: эозинофильный, инфекционный - </w:t>
            </w:r>
            <w:r>
              <w:rPr>
                <w:spacing w:val="-2"/>
                <w:sz w:val="24"/>
              </w:rPr>
              <w:t>бактериальный,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вирусный,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грибковый, </w:t>
            </w:r>
            <w:r>
              <w:rPr>
                <w:sz w:val="24"/>
              </w:rPr>
              <w:t>лекарственно-индуцированный и т.д., разрыв пищевода - синдром Малорри-Вейса)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59BBD82E">
            <w:pPr>
              <w:pStyle w:val="7"/>
              <w:spacing w:before="1" w:line="259" w:lineRule="auto"/>
              <w:ind w:left="105" w:right="129"/>
              <w:rPr>
                <w:sz w:val="24"/>
              </w:rPr>
            </w:pPr>
            <w:r>
              <w:rPr>
                <w:spacing w:val="-2"/>
                <w:sz w:val="24"/>
              </w:rPr>
              <w:t>5.</w:t>
            </w:r>
            <w:r>
              <w:fldChar w:fldCharType="begin"/>
            </w:r>
            <w:r>
              <w:instrText xml:space="preserve"> HYPERLINK "https://geekymedics.com/abdominal-examination/"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https://geekymedics.com/abdom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"https://geekymedics.com/abdominal-examination/"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inal-examination/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008F6FC9">
            <w:pPr>
              <w:pStyle w:val="7"/>
              <w:rPr>
                <w:sz w:val="24"/>
              </w:rPr>
            </w:pPr>
          </w:p>
        </w:tc>
        <w:tc>
          <w:tcPr>
            <w:tcW w:w="278" w:type="dxa"/>
            <w:vMerge w:val="restart"/>
          </w:tcPr>
          <w:p w14:paraId="31E7C06D">
            <w:pPr>
              <w:pStyle w:val="7"/>
              <w:rPr>
                <w:sz w:val="24"/>
              </w:rPr>
            </w:pPr>
          </w:p>
        </w:tc>
      </w:tr>
      <w:tr w14:paraId="3D09F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7" w:hRule="atLeast"/>
        </w:trPr>
        <w:tc>
          <w:tcPr>
            <w:tcW w:w="115" w:type="dxa"/>
            <w:tcBorders>
              <w:top w:val="nil"/>
            </w:tcBorders>
          </w:tcPr>
          <w:p w14:paraId="79EE8059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760AD6F0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3F7C2FBB">
            <w:pPr>
              <w:pStyle w:val="7"/>
              <w:tabs>
                <w:tab w:val="left" w:pos="489"/>
              </w:tabs>
              <w:spacing w:line="259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желудоч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диспепс </w:t>
            </w:r>
            <w:r>
              <w:rPr>
                <w:spacing w:val="-4"/>
                <w:sz w:val="24"/>
              </w:rPr>
              <w:t xml:space="preserve">ии, </w:t>
            </w:r>
            <w:r>
              <w:rPr>
                <w:spacing w:val="-2"/>
                <w:sz w:val="24"/>
              </w:rPr>
              <w:t xml:space="preserve">синдром язвенног </w:t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поражен </w:t>
            </w:r>
            <w:r>
              <w:rPr>
                <w:spacing w:val="-6"/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 xml:space="preserve">желудка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(или) двенадц атиперст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>кишки, болевой синдром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0D9873D8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57371E6A">
            <w:pPr>
              <w:pStyle w:val="7"/>
              <w:numPr>
                <w:ilvl w:val="0"/>
                <w:numId w:val="25"/>
              </w:numPr>
              <w:tabs>
                <w:tab w:val="left" w:pos="248"/>
              </w:tabs>
              <w:spacing w:before="271" w:after="0" w:line="240" w:lineRule="auto"/>
              <w:ind w:left="105" w:right="207" w:firstLine="0"/>
              <w:jc w:val="left"/>
              <w:rPr>
                <w:sz w:val="24"/>
              </w:rPr>
            </w:pPr>
            <w:r>
              <w:rPr>
                <w:sz w:val="24"/>
              </w:rPr>
              <w:t>Выявлять и интерпретировать клинические симптомы и синдромы, данные лабораторных и визуальных методов обследования у пациентов с наиболее распространенными соматическими заболеваниями при синдром желудочной диспепсии,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желудка и (или) двенадцатиперстной кишки, и болевом синдроме (гастриты: хронический, острый, атрофический, геморрагический, эрозивный, язвенная болезнь желудка, двенадцатиперстной кишки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типичном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течении с учетом возрастных аспектов;</w:t>
            </w:r>
          </w:p>
          <w:p w14:paraId="7E4F694E">
            <w:pPr>
              <w:pStyle w:val="7"/>
              <w:spacing w:before="162"/>
              <w:rPr>
                <w:b/>
                <w:sz w:val="24"/>
              </w:rPr>
            </w:pPr>
          </w:p>
          <w:p w14:paraId="19059507">
            <w:pPr>
              <w:pStyle w:val="7"/>
              <w:numPr>
                <w:ilvl w:val="0"/>
                <w:numId w:val="25"/>
              </w:numPr>
              <w:tabs>
                <w:tab w:val="left" w:pos="248"/>
              </w:tabs>
              <w:spacing w:before="0" w:after="0" w:line="240" w:lineRule="auto"/>
              <w:ind w:left="105" w:right="320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Владеть навыками основных медицинских лечебно-диагностических и профилактических мероприятий для оказания медицинской помощи населению при заболеваниях органов брюшной полости органов (ОАК, БАК, ОАМ, Коагулограмма,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ИФА/ИХЛ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H. pylori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IgM, IgG; </w:t>
            </w:r>
            <w:r>
              <w:rPr>
                <w:spacing w:val="-2"/>
                <w:sz w:val="24"/>
              </w:rPr>
              <w:t>Уреазный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ЭФГДС,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Рентгеноскопия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желудка,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62CDB9C0">
            <w:pPr>
              <w:pStyle w:val="7"/>
              <w:numPr>
                <w:ilvl w:val="0"/>
                <w:numId w:val="26"/>
              </w:numPr>
              <w:tabs>
                <w:tab w:val="left" w:pos="435"/>
                <w:tab w:val="left" w:pos="2236"/>
              </w:tabs>
              <w:spacing w:before="0" w:after="0" w:line="259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Мухин Н.А., Моисеев В.С. </w:t>
            </w:r>
            <w:r>
              <w:rPr>
                <w:spacing w:val="-2"/>
                <w:sz w:val="24"/>
              </w:rPr>
              <w:t>Пропедевтика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болезней: учебник. — 2-е изд., доп. и перераб. М.: ГЭОТАР – 2020г, стр 104-178 .</w:t>
            </w:r>
          </w:p>
          <w:p w14:paraId="5A0E15FD">
            <w:pPr>
              <w:pStyle w:val="7"/>
              <w:numPr>
                <w:ilvl w:val="0"/>
                <w:numId w:val="26"/>
              </w:numPr>
              <w:tabs>
                <w:tab w:val="left" w:pos="531"/>
              </w:tabs>
              <w:spacing w:before="153" w:after="0" w:line="264" w:lineRule="auto"/>
              <w:ind w:left="105" w:right="101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Nicholas J Talley, Brad </w:t>
            </w:r>
            <w:r>
              <w:rPr>
                <w:b/>
                <w:spacing w:val="-2"/>
                <w:sz w:val="24"/>
              </w:rPr>
              <w:t>Frankum</w:t>
            </w:r>
          </w:p>
          <w:p w14:paraId="449CFDD7">
            <w:pPr>
              <w:pStyle w:val="7"/>
              <w:spacing w:before="151" w:line="259" w:lineRule="auto"/>
              <w:ind w:left="105" w:right="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&amp; David Currow. Essentials of Internal medicine Elsevier. 3d edition, Chapter 12, p. 323-327 (Электронный ресурс).</w:t>
            </w:r>
          </w:p>
          <w:p w14:paraId="3FCADB26">
            <w:pPr>
              <w:pStyle w:val="7"/>
              <w:numPr>
                <w:ilvl w:val="0"/>
                <w:numId w:val="26"/>
              </w:numPr>
              <w:tabs>
                <w:tab w:val="left" w:pos="368"/>
              </w:tabs>
              <w:spacing w:before="153" w:after="0" w:line="259" w:lineRule="auto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Ас коры 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 үйесі. Жауапты 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Нурсултанова.</w:t>
            </w:r>
          </w:p>
          <w:p w14:paraId="1B02AA5B">
            <w:pPr>
              <w:pStyle w:val="7"/>
              <w:numPr>
                <w:ilvl w:val="0"/>
                <w:numId w:val="26"/>
              </w:numPr>
              <w:tabs>
                <w:tab w:val="left" w:pos="603"/>
              </w:tabs>
              <w:spacing w:before="166" w:after="0" w:line="259" w:lineRule="auto"/>
              <w:ind w:left="105"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 20th Edition, Section 6,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z w:val="24"/>
              </w:rPr>
              <w:t>41,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253-259,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p.2220-</w:t>
            </w:r>
          </w:p>
          <w:p w14:paraId="7D30A5B9">
            <w:pPr>
              <w:pStyle w:val="7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2244.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1ECAB68C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77BA0522">
            <w:pPr>
              <w:pStyle w:val="7"/>
              <w:numPr>
                <w:ilvl w:val="0"/>
                <w:numId w:val="27"/>
              </w:numPr>
              <w:tabs>
                <w:tab w:val="left" w:pos="461"/>
              </w:tabs>
              <w:spacing w:before="180" w:after="0" w:line="259" w:lineRule="auto"/>
              <w:ind w:left="106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395CFB8C">
            <w:pPr>
              <w:pStyle w:val="7"/>
              <w:numPr>
                <w:ilvl w:val="0"/>
                <w:numId w:val="27"/>
              </w:numPr>
              <w:tabs>
                <w:tab w:val="left" w:pos="350"/>
              </w:tabs>
              <w:spacing w:before="162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53900EF3">
            <w:pPr>
              <w:pStyle w:val="7"/>
              <w:numPr>
                <w:ilvl w:val="0"/>
                <w:numId w:val="27"/>
              </w:numPr>
              <w:tabs>
                <w:tab w:val="left" w:pos="350"/>
              </w:tabs>
              <w:spacing w:before="180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20CA7750">
            <w:pPr>
              <w:rPr>
                <w:sz w:val="2"/>
                <w:szCs w:val="2"/>
              </w:rPr>
            </w:pPr>
          </w:p>
        </w:tc>
      </w:tr>
    </w:tbl>
    <w:p w14:paraId="750D1B70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4D4EEF3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45F70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0" w:hRule="atLeast"/>
        </w:trPr>
        <w:tc>
          <w:tcPr>
            <w:tcW w:w="115" w:type="dxa"/>
          </w:tcPr>
          <w:p w14:paraId="3F91806D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  <w:bottom w:val="single" w:color="000000" w:sz="8" w:space="0"/>
            </w:tcBorders>
          </w:tcPr>
          <w:p w14:paraId="76C56FE8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  <w:bottom w:val="single" w:color="000000" w:sz="8" w:space="0"/>
            </w:tcBorders>
          </w:tcPr>
          <w:p w14:paraId="1BD33AB1">
            <w:pPr>
              <w:pStyle w:val="7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  <w:bottom w:val="single" w:color="000000" w:sz="8" w:space="0"/>
            </w:tcBorders>
          </w:tcPr>
          <w:p w14:paraId="5129726B">
            <w:pPr>
              <w:pStyle w:val="7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УЗИ-ОБП,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КТ-ОБП,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МРТ-ОБП,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Биопсия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 при ЭФГДС);</w:t>
            </w:r>
          </w:p>
          <w:p w14:paraId="664A0F43">
            <w:pPr>
              <w:pStyle w:val="7"/>
              <w:numPr>
                <w:ilvl w:val="0"/>
                <w:numId w:val="28"/>
              </w:numPr>
              <w:tabs>
                <w:tab w:val="left" w:pos="248"/>
              </w:tabs>
              <w:spacing w:before="153" w:after="0" w:line="242" w:lineRule="auto"/>
              <w:ind w:left="105" w:right="115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Владеть начальными навыками ведения текущей учетно-отчетной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в информационных системах;</w:t>
            </w:r>
          </w:p>
          <w:p w14:paraId="72C8444E">
            <w:pPr>
              <w:pStyle w:val="7"/>
              <w:numPr>
                <w:ilvl w:val="0"/>
                <w:numId w:val="28"/>
              </w:numPr>
              <w:tabs>
                <w:tab w:val="left" w:pos="248"/>
              </w:tabs>
              <w:spacing w:before="153" w:after="0" w:line="242" w:lineRule="auto"/>
              <w:ind w:left="105" w:right="449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Интегрирует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индивидуального подхода при лечении конкретного больного;</w:t>
            </w:r>
          </w:p>
          <w:p w14:paraId="19BB932E">
            <w:pPr>
              <w:pStyle w:val="7"/>
              <w:numPr>
                <w:ilvl w:val="0"/>
                <w:numId w:val="28"/>
              </w:numPr>
              <w:tabs>
                <w:tab w:val="left" w:pos="248"/>
              </w:tabs>
              <w:spacing w:before="154" w:after="0" w:line="240" w:lineRule="auto"/>
              <w:ind w:left="105" w:right="68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коммуникативные навыки, </w:t>
            </w:r>
            <w:r>
              <w:rPr>
                <w:sz w:val="24"/>
              </w:rPr>
              <w:t xml:space="preserve">навыки работы в команде, организации и управления диагностическим и лечебным </w:t>
            </w:r>
            <w:r>
              <w:rPr>
                <w:spacing w:val="-2"/>
                <w:sz w:val="24"/>
              </w:rPr>
              <w:t>процессом;</w:t>
            </w:r>
          </w:p>
          <w:p w14:paraId="37F58F3B">
            <w:pPr>
              <w:pStyle w:val="7"/>
              <w:numPr>
                <w:ilvl w:val="0"/>
                <w:numId w:val="28"/>
              </w:numPr>
              <w:tabs>
                <w:tab w:val="left" w:pos="248"/>
              </w:tabs>
              <w:spacing w:before="158" w:after="0" w:line="242" w:lineRule="auto"/>
              <w:ind w:left="105" w:right="251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Применять знания принципов и методов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семьи;</w:t>
            </w:r>
          </w:p>
          <w:p w14:paraId="122AF054">
            <w:pPr>
              <w:pStyle w:val="7"/>
              <w:numPr>
                <w:ilvl w:val="0"/>
                <w:numId w:val="28"/>
              </w:numPr>
              <w:tabs>
                <w:tab w:val="left" w:pos="248"/>
              </w:tabs>
              <w:spacing w:before="153" w:after="0" w:line="240" w:lineRule="auto"/>
              <w:ind w:left="105" w:right="1124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приверженность к профессиональным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 альтруизм, сострадание, сочувствие, ответственность,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 принципов конфиденциальности;</w:t>
            </w:r>
          </w:p>
          <w:p w14:paraId="05946FDF">
            <w:pPr>
              <w:pStyle w:val="7"/>
              <w:numPr>
                <w:ilvl w:val="0"/>
                <w:numId w:val="28"/>
              </w:numPr>
              <w:tabs>
                <w:tab w:val="left" w:pos="248"/>
              </w:tabs>
              <w:spacing w:before="157" w:after="0" w:line="242" w:lineRule="auto"/>
              <w:ind w:left="105" w:right="384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непрерывному профессиональному обучению и совершенствованию своих знаний и навыков профессиональной деятельности;</w:t>
            </w:r>
          </w:p>
          <w:p w14:paraId="03429F15">
            <w:pPr>
              <w:pStyle w:val="7"/>
              <w:numPr>
                <w:ilvl w:val="0"/>
                <w:numId w:val="28"/>
              </w:numPr>
              <w:tabs>
                <w:tab w:val="left" w:pos="248"/>
              </w:tabs>
              <w:spacing w:before="153" w:after="0" w:line="242" w:lineRule="auto"/>
              <w:ind w:left="105" w:right="661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 исследовательской работы.</w:t>
            </w:r>
          </w:p>
        </w:tc>
        <w:tc>
          <w:tcPr>
            <w:tcW w:w="3543" w:type="dxa"/>
            <w:tcBorders>
              <w:top w:val="single" w:color="000000" w:sz="8" w:space="0"/>
              <w:bottom w:val="single" w:color="000000" w:sz="8" w:space="0"/>
            </w:tcBorders>
          </w:tcPr>
          <w:p w14:paraId="3963A257">
            <w:pPr>
              <w:pStyle w:val="7"/>
              <w:numPr>
                <w:ilvl w:val="0"/>
                <w:numId w:val="29"/>
              </w:numPr>
              <w:tabs>
                <w:tab w:val="left" w:pos="411"/>
              </w:tabs>
              <w:spacing w:before="1" w:after="0" w:line="259" w:lineRule="auto"/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Mechanisms of Clinical signs Dennis, Bowen and Cho 2 nd edition. 151- 277 стр.</w:t>
            </w:r>
          </w:p>
          <w:p w14:paraId="51A174AA">
            <w:pPr>
              <w:pStyle w:val="7"/>
              <w:numPr>
                <w:ilvl w:val="0"/>
                <w:numId w:val="29"/>
              </w:numPr>
              <w:tabs>
                <w:tab w:val="left" w:pos="728"/>
              </w:tabs>
              <w:spacing w:before="157" w:after="0" w:line="259" w:lineRule="auto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History and Clinical Examination at a Glance Third edition Jonathan Gleadle 178-179 </w:t>
            </w:r>
            <w:r>
              <w:rPr>
                <w:spacing w:val="-4"/>
                <w:sz w:val="24"/>
              </w:rPr>
              <w:t>стр</w:t>
            </w:r>
          </w:p>
          <w:p w14:paraId="7951BFDB">
            <w:pPr>
              <w:pStyle w:val="7"/>
              <w:numPr>
                <w:ilvl w:val="0"/>
                <w:numId w:val="29"/>
              </w:numPr>
              <w:tabs>
                <w:tab w:val="left" w:pos="354"/>
                <w:tab w:val="left" w:pos="2410"/>
              </w:tabs>
              <w:spacing w:before="162" w:after="0" w:line="259" w:lineRule="auto"/>
              <w:ind w:left="105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Graham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Douglas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Nicol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. Macleods Clinical Examination. 13th Edition – 2013 year 137-165 </w:t>
            </w:r>
            <w:r>
              <w:rPr>
                <w:spacing w:val="-2"/>
                <w:sz w:val="24"/>
              </w:rPr>
              <w:t>Step-up_to_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Medicine_ </w:t>
            </w:r>
            <w:r>
              <w:rPr>
                <w:sz w:val="24"/>
              </w:rPr>
              <w:t>4th_edition_2016, 79-88 pages</w:t>
            </w:r>
          </w:p>
          <w:p w14:paraId="1EF5729B">
            <w:pPr>
              <w:pStyle w:val="7"/>
              <w:numPr>
                <w:ilvl w:val="0"/>
                <w:numId w:val="29"/>
              </w:numPr>
              <w:tabs>
                <w:tab w:val="left" w:pos="287"/>
              </w:tabs>
              <w:spacing w:before="157" w:after="0" w:line="259" w:lineRule="auto"/>
              <w:ind w:left="105" w:right="200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https://geekymedics.com/acute-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management-of-upper-gi-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bleeding/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  <w:bottom w:val="single" w:color="000000" w:sz="8" w:space="0"/>
            </w:tcBorders>
          </w:tcPr>
          <w:p w14:paraId="0BA290B3">
            <w:pPr>
              <w:pStyle w:val="7"/>
              <w:rPr>
                <w:sz w:val="24"/>
              </w:rPr>
            </w:pPr>
          </w:p>
        </w:tc>
        <w:tc>
          <w:tcPr>
            <w:tcW w:w="278" w:type="dxa"/>
          </w:tcPr>
          <w:p w14:paraId="2E77B567">
            <w:pPr>
              <w:pStyle w:val="7"/>
              <w:rPr>
                <w:sz w:val="24"/>
              </w:rPr>
            </w:pPr>
          </w:p>
        </w:tc>
      </w:tr>
    </w:tbl>
    <w:p w14:paraId="109701F1">
      <w:pPr>
        <w:pStyle w:val="7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0887489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6E5B3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5" w:hRule="atLeast"/>
        </w:trPr>
        <w:tc>
          <w:tcPr>
            <w:tcW w:w="115" w:type="dxa"/>
          </w:tcPr>
          <w:p w14:paraId="0D510949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  <w:bottom w:val="single" w:color="000000" w:sz="8" w:space="0"/>
            </w:tcBorders>
          </w:tcPr>
          <w:p w14:paraId="4107EA3A">
            <w:pPr>
              <w:pStyle w:val="7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3" w:type="dxa"/>
            <w:tcBorders>
              <w:top w:val="single" w:color="000000" w:sz="8" w:space="0"/>
              <w:bottom w:val="single" w:color="000000" w:sz="8" w:space="0"/>
            </w:tcBorders>
          </w:tcPr>
          <w:p w14:paraId="41F2CFCC">
            <w:pPr>
              <w:pStyle w:val="7"/>
              <w:spacing w:before="1" w:line="259" w:lineRule="auto"/>
              <w:ind w:left="105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4"/>
                <w:sz w:val="24"/>
              </w:rPr>
              <w:t xml:space="preserve">кишечно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диспепс </w:t>
            </w:r>
            <w:r>
              <w:rPr>
                <w:spacing w:val="-4"/>
                <w:sz w:val="24"/>
              </w:rPr>
              <w:t xml:space="preserve">ии, </w:t>
            </w:r>
            <w:r>
              <w:rPr>
                <w:spacing w:val="-2"/>
                <w:sz w:val="24"/>
              </w:rPr>
              <w:t xml:space="preserve">синдром нарушен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моторно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4"/>
                <w:sz w:val="24"/>
              </w:rPr>
              <w:t xml:space="preserve">функции </w:t>
            </w:r>
            <w:r>
              <w:rPr>
                <w:spacing w:val="-2"/>
                <w:sz w:val="24"/>
              </w:rPr>
              <w:t>толстой кишки</w:t>
            </w:r>
          </w:p>
        </w:tc>
        <w:tc>
          <w:tcPr>
            <w:tcW w:w="5531" w:type="dxa"/>
            <w:tcBorders>
              <w:top w:val="single" w:color="000000" w:sz="8" w:space="0"/>
              <w:bottom w:val="single" w:color="000000" w:sz="8" w:space="0"/>
            </w:tcBorders>
          </w:tcPr>
          <w:p w14:paraId="551A1592">
            <w:pPr>
              <w:pStyle w:val="7"/>
              <w:spacing w:before="6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652272EC">
            <w:pPr>
              <w:pStyle w:val="7"/>
              <w:numPr>
                <w:ilvl w:val="0"/>
                <w:numId w:val="30"/>
              </w:numPr>
              <w:tabs>
                <w:tab w:val="left" w:pos="248"/>
              </w:tabs>
              <w:spacing w:before="271" w:after="0" w:line="240" w:lineRule="auto"/>
              <w:ind w:left="105" w:right="405" w:firstLine="0"/>
              <w:jc w:val="left"/>
              <w:rPr>
                <w:sz w:val="24"/>
              </w:rPr>
            </w:pPr>
            <w:r>
              <w:rPr>
                <w:sz w:val="24"/>
              </w:rPr>
              <w:t>Выявлять и интерпретировать клинические симптомы и синдромы, данные лабораторных и визуальных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наиболее распространенными при таких заболеваниях: Язвенный колит. Болезнь Крона. Диагностика воспалительных заболеваний кишечника. Внекишечные проявления и осложнения воспалительных заболеваний кишечника. Недифференцированный колит.</w:t>
            </w:r>
          </w:p>
          <w:p w14:paraId="2DEAA983">
            <w:pPr>
              <w:pStyle w:val="7"/>
              <w:spacing w:line="242" w:lineRule="auto"/>
              <w:ind w:left="105" w:right="22"/>
              <w:rPr>
                <w:sz w:val="24"/>
              </w:rPr>
            </w:pPr>
            <w:r>
              <w:rPr>
                <w:sz w:val="24"/>
              </w:rPr>
              <w:t>Целиакия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(глютеновая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энтеропатия)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типичном проявлении и течении с учетом возрастных </w:t>
            </w:r>
            <w:r>
              <w:rPr>
                <w:spacing w:val="-2"/>
                <w:sz w:val="24"/>
              </w:rPr>
              <w:t>аспектов;</w:t>
            </w:r>
          </w:p>
          <w:p w14:paraId="29BF12D5">
            <w:pPr>
              <w:pStyle w:val="7"/>
              <w:numPr>
                <w:ilvl w:val="0"/>
                <w:numId w:val="30"/>
              </w:numPr>
              <w:tabs>
                <w:tab w:val="left" w:pos="248"/>
              </w:tabs>
              <w:spacing w:before="152" w:after="0" w:line="240" w:lineRule="auto"/>
              <w:ind w:left="105" w:right="200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Владеть навыками основных медицинских лечебно-диагностических и профилактических мероприятий для оказания медицинской помощи населению при заболеваниях органов брюшной полости органов (ОАК, БАК, ОАМ, Коагулограмма,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ИФА/ИХЛ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ASCA;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ANCA IgM, IgG, Кальпротектин, Копрограмма, ЭФГДС, Рентгеноскопия кишечника, Колоноскопия, УЗИ- ОБП, КТ-ОБП,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МРТ-ОБП,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Биопсия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колоноскопии);</w:t>
            </w:r>
          </w:p>
          <w:p w14:paraId="711A4E1F">
            <w:pPr>
              <w:pStyle w:val="7"/>
              <w:numPr>
                <w:ilvl w:val="0"/>
                <w:numId w:val="30"/>
              </w:numPr>
              <w:tabs>
                <w:tab w:val="left" w:pos="248"/>
              </w:tabs>
              <w:spacing w:before="160" w:after="0" w:line="242" w:lineRule="auto"/>
              <w:ind w:left="105" w:right="114" w:firstLine="0"/>
              <w:jc w:val="left"/>
              <w:rPr>
                <w:sz w:val="24"/>
              </w:rPr>
            </w:pPr>
            <w:r>
              <w:rPr>
                <w:sz w:val="24"/>
              </w:rPr>
              <w:t>Владеть начальными навыками ведения текущей учетно-отчетной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в информационных системах;</w:t>
            </w:r>
          </w:p>
          <w:p w14:paraId="67678292">
            <w:pPr>
              <w:pStyle w:val="7"/>
              <w:numPr>
                <w:ilvl w:val="0"/>
                <w:numId w:val="30"/>
              </w:numPr>
              <w:tabs>
                <w:tab w:val="left" w:pos="248"/>
              </w:tabs>
              <w:spacing w:before="153" w:after="0" w:line="242" w:lineRule="auto"/>
              <w:ind w:left="105" w:right="454" w:firstLine="0"/>
              <w:jc w:val="left"/>
              <w:rPr>
                <w:sz w:val="24"/>
              </w:rPr>
            </w:pPr>
            <w:r>
              <w:rPr>
                <w:sz w:val="24"/>
              </w:rPr>
              <w:t>Интегрирует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 индивидуального подхода при лечении конкретного больного;</w:t>
            </w:r>
          </w:p>
        </w:tc>
        <w:tc>
          <w:tcPr>
            <w:tcW w:w="3543" w:type="dxa"/>
            <w:tcBorders>
              <w:top w:val="single" w:color="000000" w:sz="8" w:space="0"/>
              <w:bottom w:val="single" w:color="000000" w:sz="8" w:space="0"/>
            </w:tcBorders>
          </w:tcPr>
          <w:p w14:paraId="378DEE02">
            <w:pPr>
              <w:pStyle w:val="7"/>
              <w:numPr>
                <w:ilvl w:val="0"/>
                <w:numId w:val="31"/>
              </w:numPr>
              <w:tabs>
                <w:tab w:val="left" w:pos="435"/>
                <w:tab w:val="left" w:pos="2236"/>
              </w:tabs>
              <w:spacing w:before="1" w:after="0" w:line="259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Мухин Н.А., Моисеев В.С. </w:t>
            </w:r>
            <w:r>
              <w:rPr>
                <w:spacing w:val="-2"/>
                <w:sz w:val="24"/>
              </w:rPr>
              <w:t>Пропедевтика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болезней: учебник. — 2-е изд., доп. и перераб. М.: ГЭОТАР – 2020г, стр 104-178.</w:t>
            </w:r>
          </w:p>
          <w:p w14:paraId="4D6D61EA">
            <w:pPr>
              <w:pStyle w:val="7"/>
              <w:numPr>
                <w:ilvl w:val="0"/>
                <w:numId w:val="31"/>
              </w:numPr>
              <w:tabs>
                <w:tab w:val="left" w:pos="531"/>
              </w:tabs>
              <w:spacing w:before="162" w:after="0" w:line="259" w:lineRule="auto"/>
              <w:ind w:left="105" w:right="9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12,</w:t>
            </w:r>
          </w:p>
          <w:p w14:paraId="2F000D4D">
            <w:pPr>
              <w:pStyle w:val="7"/>
              <w:spacing w:line="259" w:lineRule="auto"/>
              <w:ind w:left="105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 327-358 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0BAF476A">
            <w:pPr>
              <w:pStyle w:val="7"/>
              <w:numPr>
                <w:ilvl w:val="0"/>
                <w:numId w:val="31"/>
              </w:numPr>
              <w:tabs>
                <w:tab w:val="left" w:pos="368"/>
              </w:tabs>
              <w:spacing w:before="156" w:after="0" w:line="259" w:lineRule="auto"/>
              <w:ind w:left="105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Ас коры 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ж үйесі. Жауапты редакторлары профессор С.Б. Жәутікова, доцент С.Д. </w:t>
            </w:r>
            <w:r>
              <w:rPr>
                <w:spacing w:val="-2"/>
                <w:sz w:val="24"/>
              </w:rPr>
              <w:t>Нурсултанова.</w:t>
            </w:r>
          </w:p>
          <w:p w14:paraId="3B09E2B7">
            <w:pPr>
              <w:pStyle w:val="7"/>
              <w:numPr>
                <w:ilvl w:val="0"/>
                <w:numId w:val="31"/>
              </w:numPr>
              <w:tabs>
                <w:tab w:val="left" w:pos="603"/>
              </w:tabs>
              <w:spacing w:before="162" w:after="0" w:line="259" w:lineRule="auto"/>
              <w:ind w:left="105"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 20th Edition, Section 6,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42,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259-270,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p.</w:t>
            </w:r>
          </w:p>
          <w:p w14:paraId="6D86FB0B">
            <w:pPr>
              <w:pStyle w:val="7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2244-2291, 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2294-</w:t>
            </w:r>
            <w:r>
              <w:rPr>
                <w:b/>
                <w:spacing w:val="-2"/>
                <w:sz w:val="24"/>
              </w:rPr>
              <w:t>2298.</w:t>
            </w:r>
          </w:p>
          <w:p w14:paraId="694785AE">
            <w:pPr>
              <w:pStyle w:val="7"/>
              <w:numPr>
                <w:ilvl w:val="0"/>
                <w:numId w:val="31"/>
              </w:numPr>
              <w:tabs>
                <w:tab w:val="left" w:pos="570"/>
              </w:tabs>
              <w:spacing w:before="181" w:after="0" w:line="259" w:lineRule="auto"/>
              <w:ind w:left="105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Davidsons principles and ractices of medicine/ p 837 (Электронный ресурс)</w:t>
            </w:r>
          </w:p>
          <w:p w14:paraId="1FC6732F">
            <w:pPr>
              <w:pStyle w:val="7"/>
              <w:numPr>
                <w:ilvl w:val="0"/>
                <w:numId w:val="31"/>
              </w:numPr>
              <w:tabs>
                <w:tab w:val="left" w:pos="411"/>
              </w:tabs>
              <w:spacing w:before="157" w:after="0" w:line="259" w:lineRule="auto"/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Mechanisms of Clinical signs Dennis, Bowen and Cho 2 nd edition. 151- 277 стр.</w:t>
            </w:r>
          </w:p>
          <w:p w14:paraId="1CD30148">
            <w:pPr>
              <w:pStyle w:val="7"/>
              <w:spacing w:before="162" w:line="259" w:lineRule="auto"/>
              <w:ind w:left="105" w:right="137"/>
              <w:rPr>
                <w:sz w:val="24"/>
              </w:rPr>
            </w:pPr>
            <w:r>
              <w:rPr>
                <w:spacing w:val="-2"/>
                <w:sz w:val="24"/>
              </w:rPr>
              <w:t>6.</w:t>
            </w:r>
            <w:r>
              <w:fldChar w:fldCharType="begin"/>
            </w:r>
            <w:r>
              <w:instrText xml:space="preserve"> HYPERLINK "https://geekymedics.com/ulcerative-colitis-uc/"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https://geekymedics.com/ulcerat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"https://geekymedics.com/ulcerative-colitis-uc/"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ive-colitis-uc/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  <w:bottom w:val="single" w:color="000000" w:sz="8" w:space="0"/>
            </w:tcBorders>
          </w:tcPr>
          <w:p w14:paraId="69229C66"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1A009AD8">
            <w:pPr>
              <w:pStyle w:val="7"/>
              <w:numPr>
                <w:ilvl w:val="0"/>
                <w:numId w:val="32"/>
              </w:numPr>
              <w:tabs>
                <w:tab w:val="left" w:pos="461"/>
              </w:tabs>
              <w:spacing w:before="180" w:after="0" w:line="259" w:lineRule="auto"/>
              <w:ind w:left="106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5B11B78B">
            <w:pPr>
              <w:pStyle w:val="7"/>
              <w:numPr>
                <w:ilvl w:val="0"/>
                <w:numId w:val="32"/>
              </w:numPr>
              <w:tabs>
                <w:tab w:val="left" w:pos="350"/>
              </w:tabs>
              <w:spacing w:before="158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0DF4B3FB">
            <w:pPr>
              <w:pStyle w:val="7"/>
              <w:numPr>
                <w:ilvl w:val="0"/>
                <w:numId w:val="32"/>
              </w:numPr>
              <w:tabs>
                <w:tab w:val="left" w:pos="350"/>
              </w:tabs>
              <w:spacing w:before="185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  <w:tc>
          <w:tcPr>
            <w:tcW w:w="278" w:type="dxa"/>
          </w:tcPr>
          <w:p w14:paraId="4AB4E928">
            <w:pPr>
              <w:pStyle w:val="7"/>
              <w:rPr>
                <w:sz w:val="24"/>
              </w:rPr>
            </w:pPr>
          </w:p>
        </w:tc>
      </w:tr>
    </w:tbl>
    <w:p w14:paraId="5B1E23B9">
      <w:pPr>
        <w:pStyle w:val="7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58232E1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674A6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6" w:hRule="atLeast"/>
        </w:trPr>
        <w:tc>
          <w:tcPr>
            <w:tcW w:w="115" w:type="dxa"/>
            <w:tcBorders>
              <w:bottom w:val="nil"/>
            </w:tcBorders>
          </w:tcPr>
          <w:p w14:paraId="2F715505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1909B135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09707737">
            <w:pPr>
              <w:pStyle w:val="7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7465C82B">
            <w:pPr>
              <w:pStyle w:val="7"/>
              <w:numPr>
                <w:ilvl w:val="0"/>
                <w:numId w:val="33"/>
              </w:numPr>
              <w:tabs>
                <w:tab w:val="left" w:pos="248"/>
              </w:tabs>
              <w:spacing w:before="1" w:after="0" w:line="240" w:lineRule="auto"/>
              <w:ind w:left="105" w:right="682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Демонстрировать коммуникативные навыки, </w:t>
            </w:r>
            <w:r>
              <w:rPr>
                <w:sz w:val="24"/>
              </w:rPr>
              <w:t xml:space="preserve">навыки работы в команде, организации и управления диагностическим и лечебным </w:t>
            </w:r>
            <w:r>
              <w:rPr>
                <w:spacing w:val="-2"/>
                <w:sz w:val="24"/>
              </w:rPr>
              <w:t>процессом;</w:t>
            </w:r>
          </w:p>
          <w:p w14:paraId="1A0B785D">
            <w:pPr>
              <w:pStyle w:val="7"/>
              <w:numPr>
                <w:ilvl w:val="0"/>
                <w:numId w:val="33"/>
              </w:numPr>
              <w:tabs>
                <w:tab w:val="left" w:pos="248"/>
              </w:tabs>
              <w:spacing w:before="159" w:after="0" w:line="242" w:lineRule="auto"/>
              <w:ind w:left="105" w:right="254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Применять знания принципов и методов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семьи;</w:t>
            </w:r>
          </w:p>
          <w:p w14:paraId="10405537">
            <w:pPr>
              <w:pStyle w:val="7"/>
              <w:numPr>
                <w:ilvl w:val="0"/>
                <w:numId w:val="33"/>
              </w:numPr>
              <w:tabs>
                <w:tab w:val="left" w:pos="248"/>
              </w:tabs>
              <w:spacing w:before="153" w:after="0" w:line="240" w:lineRule="auto"/>
              <w:ind w:left="105" w:right="1123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 приверженность к профессиональным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 альтруизм, сострадание, сочувствие, ответственность,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честность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соблюдение принципов конфиденциальности;</w:t>
            </w:r>
          </w:p>
          <w:p w14:paraId="43FEAAA0">
            <w:pPr>
              <w:pStyle w:val="7"/>
              <w:numPr>
                <w:ilvl w:val="0"/>
                <w:numId w:val="33"/>
              </w:numPr>
              <w:tabs>
                <w:tab w:val="left" w:pos="248"/>
              </w:tabs>
              <w:spacing w:before="157" w:after="0" w:line="242" w:lineRule="auto"/>
              <w:ind w:left="105" w:right="390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непрерывному профессиональному обучению и совершенствованию своих знаний и навыков профессиональной деятельности;</w:t>
            </w:r>
          </w:p>
          <w:p w14:paraId="61F02854">
            <w:pPr>
              <w:pStyle w:val="7"/>
              <w:numPr>
                <w:ilvl w:val="0"/>
                <w:numId w:val="33"/>
              </w:numPr>
              <w:tabs>
                <w:tab w:val="left" w:pos="248"/>
              </w:tabs>
              <w:spacing w:before="153" w:after="0" w:line="242" w:lineRule="auto"/>
              <w:ind w:left="105" w:right="661" w:firstLine="0"/>
              <w:jc w:val="left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 исследовательской работы.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41DF038D">
            <w:pPr>
              <w:pStyle w:val="7"/>
              <w:numPr>
                <w:ilvl w:val="0"/>
                <w:numId w:val="34"/>
              </w:numPr>
              <w:tabs>
                <w:tab w:val="left" w:pos="287"/>
              </w:tabs>
              <w:spacing w:before="1" w:after="0" w:line="240" w:lineRule="auto"/>
              <w:ind w:left="287" w:right="0" w:hanging="182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"https://geekymedics.com/coeliac-disease/"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https://geekymedics.com/coeliac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7A0A678">
            <w:pPr>
              <w:pStyle w:val="7"/>
              <w:spacing w:before="22"/>
              <w:ind w:left="105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"https://geekymedics.com/coeliac-disease/"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-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disease/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322E4C0F">
            <w:pPr>
              <w:pStyle w:val="7"/>
              <w:numPr>
                <w:ilvl w:val="0"/>
                <w:numId w:val="34"/>
              </w:numPr>
              <w:tabs>
                <w:tab w:val="left" w:pos="287"/>
              </w:tabs>
              <w:spacing w:before="180" w:after="0" w:line="259" w:lineRule="auto"/>
              <w:ind w:left="105" w:right="190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"https://geekymedics.com/small-intestine/"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https://geekymedics.com/small-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"https://geekymedics.com/small-intestine/"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intestine/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4D4A5332">
            <w:pPr>
              <w:pStyle w:val="7"/>
              <w:rPr>
                <w:sz w:val="24"/>
              </w:rPr>
            </w:pPr>
          </w:p>
        </w:tc>
        <w:tc>
          <w:tcPr>
            <w:tcW w:w="278" w:type="dxa"/>
            <w:vMerge w:val="restart"/>
          </w:tcPr>
          <w:p w14:paraId="5F4574B7">
            <w:pPr>
              <w:pStyle w:val="7"/>
              <w:rPr>
                <w:sz w:val="24"/>
              </w:rPr>
            </w:pPr>
          </w:p>
        </w:tc>
      </w:tr>
      <w:tr w14:paraId="5F4F7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4" w:hRule="atLeast"/>
        </w:trPr>
        <w:tc>
          <w:tcPr>
            <w:tcW w:w="115" w:type="dxa"/>
            <w:tcBorders>
              <w:top w:val="nil"/>
            </w:tcBorders>
          </w:tcPr>
          <w:p w14:paraId="6B72E549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6C20E180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2E01C987">
            <w:pPr>
              <w:pStyle w:val="7"/>
              <w:spacing w:line="259" w:lineRule="auto"/>
              <w:ind w:left="105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мальдиг </w:t>
            </w:r>
            <w:r>
              <w:rPr>
                <w:sz w:val="24"/>
              </w:rPr>
              <w:t xml:space="preserve">естии и </w:t>
            </w:r>
            <w:r>
              <w:rPr>
                <w:spacing w:val="-2"/>
                <w:sz w:val="24"/>
              </w:rPr>
              <w:t xml:space="preserve">мальабс орбции, болевой синдром </w:t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поражен</w:t>
            </w:r>
          </w:p>
          <w:p w14:paraId="6010B384">
            <w:pPr>
              <w:pStyle w:val="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ии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29502A5A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47BE8058">
            <w:pPr>
              <w:pStyle w:val="7"/>
              <w:numPr>
                <w:ilvl w:val="0"/>
                <w:numId w:val="35"/>
              </w:numPr>
              <w:tabs>
                <w:tab w:val="left" w:pos="248"/>
              </w:tabs>
              <w:spacing w:before="180" w:after="0" w:line="259" w:lineRule="auto"/>
              <w:ind w:left="105" w:right="344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определять механизмы развития поражения поджелудочной железы и желчного пузыря (хронический панкреатита. Осложнения хронического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панкреатита.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Дискинезия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желчного пузыря и желчевыводящих протоков.</w:t>
            </w:r>
          </w:p>
          <w:p w14:paraId="08F37C8E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Желчнокаменная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болезнь.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хронический калькулёзный холецистит);</w:t>
            </w:r>
          </w:p>
          <w:p w14:paraId="07B3EBA3">
            <w:pPr>
              <w:pStyle w:val="7"/>
              <w:numPr>
                <w:ilvl w:val="0"/>
                <w:numId w:val="35"/>
              </w:numPr>
              <w:tabs>
                <w:tab w:val="left" w:pos="248"/>
              </w:tabs>
              <w:spacing w:before="156" w:after="0" w:line="242" w:lineRule="auto"/>
              <w:ind w:left="105" w:right="501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Обучить применять навыки физикального </w:t>
            </w:r>
            <w:r>
              <w:rPr>
                <w:spacing w:val="-2"/>
                <w:sz w:val="24"/>
              </w:rPr>
              <w:t>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 заболеваниях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поджелудочной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712CC00C">
            <w:pPr>
              <w:pStyle w:val="7"/>
              <w:numPr>
                <w:ilvl w:val="0"/>
                <w:numId w:val="36"/>
              </w:numPr>
              <w:tabs>
                <w:tab w:val="left" w:pos="435"/>
                <w:tab w:val="left" w:pos="2236"/>
              </w:tabs>
              <w:spacing w:before="0" w:after="0" w:line="259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Мухин Н.А., Моисеев В.С. </w:t>
            </w:r>
            <w:r>
              <w:rPr>
                <w:spacing w:val="-2"/>
                <w:sz w:val="24"/>
              </w:rPr>
              <w:t>Пропедевтика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болезней: учебник. — 2-е изд., доп. и перераб. М.: ГЭОТАР – 2020г, стр 104-178 .</w:t>
            </w:r>
          </w:p>
          <w:p w14:paraId="0111A865">
            <w:pPr>
              <w:pStyle w:val="7"/>
              <w:numPr>
                <w:ilvl w:val="0"/>
                <w:numId w:val="36"/>
              </w:numPr>
              <w:tabs>
                <w:tab w:val="left" w:pos="531"/>
              </w:tabs>
              <w:spacing w:before="158" w:after="0" w:line="259" w:lineRule="auto"/>
              <w:ind w:left="105" w:right="9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12,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094D52A7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2A491565">
            <w:pPr>
              <w:pStyle w:val="7"/>
              <w:numPr>
                <w:ilvl w:val="0"/>
                <w:numId w:val="37"/>
              </w:numPr>
              <w:tabs>
                <w:tab w:val="left" w:pos="461"/>
              </w:tabs>
              <w:spacing w:before="185" w:after="0" w:line="259" w:lineRule="auto"/>
              <w:ind w:left="106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0111F25A">
            <w:pPr>
              <w:pStyle w:val="7"/>
              <w:numPr>
                <w:ilvl w:val="0"/>
                <w:numId w:val="37"/>
              </w:numPr>
              <w:tabs>
                <w:tab w:val="left" w:pos="350"/>
              </w:tabs>
              <w:spacing w:before="158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5EEDBC53">
            <w:pPr>
              <w:pStyle w:val="7"/>
              <w:numPr>
                <w:ilvl w:val="0"/>
                <w:numId w:val="37"/>
              </w:numPr>
              <w:tabs>
                <w:tab w:val="left" w:pos="350"/>
              </w:tabs>
              <w:spacing w:before="180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12B66D32">
            <w:pPr>
              <w:rPr>
                <w:sz w:val="2"/>
                <w:szCs w:val="2"/>
              </w:rPr>
            </w:pPr>
          </w:p>
        </w:tc>
      </w:tr>
    </w:tbl>
    <w:p w14:paraId="1B50F8BE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131FD9D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2A22A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4" w:hRule="atLeast"/>
        </w:trPr>
        <w:tc>
          <w:tcPr>
            <w:tcW w:w="115" w:type="dxa"/>
            <w:tcBorders>
              <w:bottom w:val="nil"/>
            </w:tcBorders>
          </w:tcPr>
          <w:p w14:paraId="407934AB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65467CEE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219EDE2C">
            <w:pPr>
              <w:pStyle w:val="7"/>
              <w:spacing w:before="1" w:line="259" w:lineRule="auto"/>
              <w:ind w:left="105" w:right="104"/>
              <w:rPr>
                <w:sz w:val="24"/>
              </w:rPr>
            </w:pPr>
            <w:r>
              <w:rPr>
                <w:spacing w:val="-2"/>
                <w:sz w:val="24"/>
              </w:rPr>
              <w:t>поджелу дочной железы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заболева </w:t>
            </w:r>
            <w:r>
              <w:rPr>
                <w:spacing w:val="-4"/>
                <w:sz w:val="24"/>
              </w:rPr>
              <w:t xml:space="preserve">нии </w:t>
            </w:r>
            <w:r>
              <w:rPr>
                <w:spacing w:val="-2"/>
                <w:sz w:val="24"/>
              </w:rPr>
              <w:t xml:space="preserve">желчног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пузыря</w:t>
            </w: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204DDDCC">
            <w:pPr>
              <w:pStyle w:val="7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железы,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желчевыводящих </w:t>
            </w:r>
            <w:r>
              <w:rPr>
                <w:spacing w:val="-2"/>
                <w:sz w:val="24"/>
              </w:rPr>
              <w:t>протоков;</w:t>
            </w:r>
          </w:p>
          <w:p w14:paraId="70491347">
            <w:pPr>
              <w:pStyle w:val="7"/>
              <w:numPr>
                <w:ilvl w:val="0"/>
                <w:numId w:val="38"/>
              </w:numPr>
              <w:tabs>
                <w:tab w:val="left" w:pos="248"/>
              </w:tabs>
              <w:spacing w:before="153" w:after="0" w:line="240" w:lineRule="auto"/>
              <w:ind w:left="105" w:right="163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Обучить интерпретировать и обобщать полученные при обследовании пациента данные физикального и лабораторно-инструментального обследования - ОАК, ОАМ, БАК (общий белок, </w:t>
            </w:r>
            <w:r>
              <w:rPr>
                <w:spacing w:val="-2"/>
                <w:sz w:val="24"/>
              </w:rPr>
              <w:t>альбумин,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креатини,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мочевина,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глюкоза,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АСТ, </w:t>
            </w: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билиурбин,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билирубин,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ГГТП,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ЩФ, альфа-амилаза, липаза) Копрограмма, ИФА, ПЦР, УЗИ-ОБП, КТ-ОБП, МРТ-ОБП;</w:t>
            </w:r>
          </w:p>
          <w:p w14:paraId="23182D93">
            <w:pPr>
              <w:pStyle w:val="7"/>
              <w:numPr>
                <w:ilvl w:val="0"/>
                <w:numId w:val="38"/>
              </w:numPr>
              <w:tabs>
                <w:tab w:val="left" w:pos="248"/>
              </w:tabs>
              <w:spacing w:before="160" w:after="0" w:line="242" w:lineRule="auto"/>
              <w:ind w:left="105" w:right="340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выделять синдромы - мальдигестии и мальабсорбции,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поражении поджелудочной железы и заболевании желчного </w:t>
            </w:r>
            <w:r>
              <w:rPr>
                <w:spacing w:val="-2"/>
                <w:sz w:val="24"/>
              </w:rPr>
              <w:t>пузыря;</w:t>
            </w:r>
          </w:p>
          <w:p w14:paraId="3933DBF0">
            <w:pPr>
              <w:pStyle w:val="7"/>
              <w:numPr>
                <w:ilvl w:val="0"/>
                <w:numId w:val="38"/>
              </w:numPr>
              <w:tabs>
                <w:tab w:val="left" w:pos="248"/>
              </w:tabs>
              <w:spacing w:before="148" w:after="0" w:line="242" w:lineRule="auto"/>
              <w:ind w:left="105" w:right="729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Обучить выстраивать тактику лечения при хроническом панкреатите, хроническом </w:t>
            </w:r>
            <w:r>
              <w:rPr>
                <w:spacing w:val="-2"/>
                <w:sz w:val="24"/>
              </w:rPr>
              <w:t>холецистите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(калькулёзном/не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калькулёзном), </w:t>
            </w:r>
            <w:r>
              <w:rPr>
                <w:sz w:val="24"/>
              </w:rPr>
              <w:t>секреторные препараты, желчегонные;</w:t>
            </w:r>
          </w:p>
          <w:p w14:paraId="44ECD767">
            <w:pPr>
              <w:pStyle w:val="7"/>
              <w:numPr>
                <w:ilvl w:val="0"/>
                <w:numId w:val="38"/>
              </w:numPr>
              <w:tabs>
                <w:tab w:val="left" w:pos="248"/>
              </w:tabs>
              <w:spacing w:before="152" w:after="0" w:line="242" w:lineRule="auto"/>
              <w:ind w:left="105" w:right="77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межличностного общения и консультирования пациентов;</w:t>
            </w:r>
          </w:p>
          <w:p w14:paraId="6710F27B">
            <w:pPr>
              <w:pStyle w:val="7"/>
              <w:spacing w:before="159"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сдача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коррекцией ошибок с последующей сдачей к концу </w:t>
            </w:r>
            <w:r>
              <w:rPr>
                <w:b/>
                <w:spacing w:val="-2"/>
                <w:sz w:val="24"/>
              </w:rPr>
              <w:t>дисциплины.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601655E7">
            <w:pPr>
              <w:pStyle w:val="7"/>
              <w:spacing w:before="6" w:line="259" w:lineRule="auto"/>
              <w:ind w:left="105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 358-363 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106F77A9">
            <w:pPr>
              <w:pStyle w:val="7"/>
              <w:numPr>
                <w:ilvl w:val="0"/>
                <w:numId w:val="39"/>
              </w:numPr>
              <w:tabs>
                <w:tab w:val="left" w:pos="603"/>
              </w:tabs>
              <w:spacing w:before="158" w:after="0" w:line="259" w:lineRule="auto"/>
              <w:ind w:left="105"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Harrisson’s Manual of Medicine/ 20th Edition, p. 2433- </w:t>
            </w:r>
            <w:r>
              <w:rPr>
                <w:b/>
                <w:spacing w:val="-2"/>
                <w:sz w:val="24"/>
              </w:rPr>
              <w:t>2449.</w:t>
            </w:r>
          </w:p>
          <w:p w14:paraId="7B292108">
            <w:pPr>
              <w:pStyle w:val="7"/>
              <w:numPr>
                <w:ilvl w:val="0"/>
                <w:numId w:val="39"/>
              </w:numPr>
              <w:tabs>
                <w:tab w:val="left" w:pos="287"/>
              </w:tabs>
              <w:spacing w:before="152" w:after="0" w:line="259" w:lineRule="auto"/>
              <w:ind w:left="105" w:right="20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"https://geekymedics.com/acute-pancreatitis/"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https://geekymedics.com/acute-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"https://geekymedics.com/acute-pancreatitis/"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pancreatitis/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51694A86">
            <w:pPr>
              <w:pStyle w:val="7"/>
              <w:rPr>
                <w:sz w:val="24"/>
              </w:rPr>
            </w:pPr>
          </w:p>
        </w:tc>
        <w:tc>
          <w:tcPr>
            <w:tcW w:w="278" w:type="dxa"/>
            <w:vMerge w:val="restart"/>
          </w:tcPr>
          <w:p w14:paraId="010BB6F9">
            <w:pPr>
              <w:pStyle w:val="7"/>
              <w:rPr>
                <w:sz w:val="24"/>
              </w:rPr>
            </w:pPr>
          </w:p>
        </w:tc>
      </w:tr>
      <w:tr w14:paraId="362F79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115" w:type="dxa"/>
            <w:tcBorders>
              <w:top w:val="nil"/>
            </w:tcBorders>
          </w:tcPr>
          <w:p w14:paraId="630181A3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4936BC39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28584F87">
            <w:pPr>
              <w:pStyle w:val="7"/>
              <w:spacing w:line="259" w:lineRule="auto"/>
              <w:ind w:left="105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цитолиз </w:t>
            </w:r>
            <w:r>
              <w:rPr>
                <w:sz w:val="24"/>
              </w:rPr>
              <w:t xml:space="preserve">а и </w:t>
            </w:r>
            <w:r>
              <w:rPr>
                <w:spacing w:val="-2"/>
                <w:sz w:val="24"/>
              </w:rPr>
              <w:t>мезенхи</w:t>
            </w:r>
          </w:p>
          <w:p w14:paraId="2769943C">
            <w:pPr>
              <w:pStyle w:val="7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мально-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7B54A853">
            <w:pPr>
              <w:pStyle w:val="7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5396A08C">
            <w:pPr>
              <w:pStyle w:val="7"/>
              <w:spacing w:before="147"/>
              <w:ind w:left="105"/>
              <w:rPr>
                <w:sz w:val="24"/>
              </w:rPr>
            </w:pPr>
            <w:r>
              <w:rPr>
                <w:sz w:val="24"/>
              </w:rPr>
              <w:t>- Обучить определять механизмы развития поражения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гепатитах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 вирусных гепатитах (острый вирусный А, Е,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0978EDC5">
            <w:pPr>
              <w:pStyle w:val="7"/>
              <w:numPr>
                <w:ilvl w:val="0"/>
                <w:numId w:val="40"/>
              </w:numPr>
              <w:tabs>
                <w:tab w:val="left" w:pos="436"/>
                <w:tab w:val="left" w:pos="2236"/>
              </w:tabs>
              <w:spacing w:before="0" w:after="0" w:line="259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Мухин Н.А., Моисеев В.С. </w:t>
            </w:r>
            <w:r>
              <w:rPr>
                <w:spacing w:val="-2"/>
                <w:sz w:val="24"/>
              </w:rPr>
              <w:t>Пропедевтика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болезней: учебник. — 2-е изд., доп. и перераб. М.: ГЭОТАР – 2020г, стр 104-178.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7BF724EF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1668C971">
            <w:pPr>
              <w:pStyle w:val="7"/>
              <w:numPr>
                <w:ilvl w:val="0"/>
                <w:numId w:val="41"/>
              </w:numPr>
              <w:tabs>
                <w:tab w:val="left" w:pos="461"/>
              </w:tabs>
              <w:spacing w:before="180" w:after="0" w:line="259" w:lineRule="auto"/>
              <w:ind w:left="106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0AC8F128">
            <w:pPr>
              <w:pStyle w:val="7"/>
              <w:numPr>
                <w:ilvl w:val="0"/>
                <w:numId w:val="41"/>
              </w:numPr>
              <w:tabs>
                <w:tab w:val="left" w:pos="350"/>
              </w:tabs>
              <w:spacing w:before="158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04E92F2B">
            <w:pPr>
              <w:rPr>
                <w:sz w:val="2"/>
                <w:szCs w:val="2"/>
              </w:rPr>
            </w:pPr>
          </w:p>
        </w:tc>
      </w:tr>
    </w:tbl>
    <w:p w14:paraId="3BA353D6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A934BA5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11CA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1" w:hRule="atLeast"/>
        </w:trPr>
        <w:tc>
          <w:tcPr>
            <w:tcW w:w="115" w:type="dxa"/>
          </w:tcPr>
          <w:p w14:paraId="18C1FA82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  <w:bottom w:val="single" w:color="000000" w:sz="8" w:space="0"/>
            </w:tcBorders>
          </w:tcPr>
          <w:p w14:paraId="7DEF036E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  <w:bottom w:val="single" w:color="000000" w:sz="8" w:space="0"/>
            </w:tcBorders>
          </w:tcPr>
          <w:p w14:paraId="40ADBDEB">
            <w:pPr>
              <w:pStyle w:val="7"/>
              <w:spacing w:before="1" w:line="259" w:lineRule="auto"/>
              <w:ind w:left="105" w:right="1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воспали тельный синдром</w:t>
            </w:r>
          </w:p>
        </w:tc>
        <w:tc>
          <w:tcPr>
            <w:tcW w:w="5531" w:type="dxa"/>
            <w:tcBorders>
              <w:top w:val="single" w:color="000000" w:sz="8" w:space="0"/>
              <w:bottom w:val="single" w:color="000000" w:sz="8" w:space="0"/>
            </w:tcBorders>
          </w:tcPr>
          <w:p w14:paraId="03A348F9">
            <w:pPr>
              <w:pStyle w:val="7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хронический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вирусный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алкогольный, токсический, аутоиммунный);</w:t>
            </w:r>
          </w:p>
          <w:p w14:paraId="49462C18">
            <w:pPr>
              <w:pStyle w:val="7"/>
              <w:numPr>
                <w:ilvl w:val="0"/>
                <w:numId w:val="42"/>
              </w:numPr>
              <w:tabs>
                <w:tab w:val="left" w:pos="248"/>
              </w:tabs>
              <w:spacing w:before="153" w:after="0" w:line="242" w:lineRule="auto"/>
              <w:ind w:left="105" w:right="967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физикального обследования при поражении печени;</w:t>
            </w:r>
          </w:p>
          <w:p w14:paraId="28407A78">
            <w:pPr>
              <w:pStyle w:val="7"/>
              <w:numPr>
                <w:ilvl w:val="0"/>
                <w:numId w:val="42"/>
              </w:numPr>
              <w:tabs>
                <w:tab w:val="left" w:pos="248"/>
              </w:tabs>
              <w:spacing w:before="154" w:after="0" w:line="240" w:lineRule="auto"/>
              <w:ind w:left="105" w:right="190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интерпретировать и обобщать полученные при обследовании пациента данные физикального и лабораторно-инструментального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ИФА,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ПЦР,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УЗИ- ОБП, КТ-ОБП, МРТ-ОБП, Фиброскан, Биопсия;</w:t>
            </w:r>
          </w:p>
          <w:p w14:paraId="039C8914">
            <w:pPr>
              <w:pStyle w:val="7"/>
              <w:numPr>
                <w:ilvl w:val="0"/>
                <w:numId w:val="42"/>
              </w:numPr>
              <w:tabs>
                <w:tab w:val="left" w:pos="248"/>
              </w:tabs>
              <w:spacing w:before="161" w:after="0" w:line="242" w:lineRule="auto"/>
              <w:ind w:left="105" w:right="165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выделять синдромы - цитолитический, мезенхимально-воспалительный,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холестатический; формулировать клинический диагноз;</w:t>
            </w:r>
          </w:p>
          <w:p w14:paraId="5075B040">
            <w:pPr>
              <w:pStyle w:val="7"/>
              <w:numPr>
                <w:ilvl w:val="0"/>
                <w:numId w:val="42"/>
              </w:numPr>
              <w:tabs>
                <w:tab w:val="left" w:pos="248"/>
              </w:tabs>
              <w:spacing w:before="153" w:after="0" w:line="240" w:lineRule="auto"/>
              <w:ind w:left="105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острых и хронических вирусных гепатитах – противовирусные препараты, гепатопротектеры, мембраностабилизаторы, желчегонные;</w:t>
            </w:r>
          </w:p>
          <w:p w14:paraId="5A4536DD">
            <w:pPr>
              <w:pStyle w:val="7"/>
              <w:numPr>
                <w:ilvl w:val="0"/>
                <w:numId w:val="42"/>
              </w:numPr>
              <w:tabs>
                <w:tab w:val="left" w:pos="248"/>
              </w:tabs>
              <w:spacing w:before="159" w:after="0" w:line="247" w:lineRule="auto"/>
              <w:ind w:left="105" w:right="77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межличностного общения и консультирования пациентов;</w:t>
            </w:r>
          </w:p>
          <w:p w14:paraId="28877AC0">
            <w:pPr>
              <w:pStyle w:val="7"/>
              <w:tabs>
                <w:tab w:val="left" w:pos="4201"/>
              </w:tabs>
              <w:spacing w:before="142" w:line="261" w:lineRule="auto"/>
              <w:ind w:left="105" w:right="231"/>
              <w:rPr>
                <w:sz w:val="24"/>
              </w:rPr>
            </w:pPr>
            <w:r>
              <w:rPr>
                <w:b/>
                <w:sz w:val="24"/>
              </w:rPr>
              <w:t xml:space="preserve">СРС: </w:t>
            </w:r>
            <w:r>
              <w:rPr>
                <w:sz w:val="24"/>
              </w:rPr>
              <w:t>SARS-CoV 2 ассоциированный гепатит. Определение. Особенность штаммов.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Патогенез. </w:t>
            </w:r>
            <w:r>
              <w:rPr>
                <w:sz w:val="24"/>
              </w:rPr>
              <w:t>Роль AПФ 2 рецептеров. Клиническая картина.</w:t>
            </w:r>
          </w:p>
          <w:p w14:paraId="32004342">
            <w:pPr>
              <w:pStyle w:val="7"/>
              <w:spacing w:line="259" w:lineRule="auto"/>
              <w:ind w:left="105" w:right="159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последним рекомендациям (ВОЗ, CDС).</w:t>
            </w:r>
          </w:p>
        </w:tc>
        <w:tc>
          <w:tcPr>
            <w:tcW w:w="3543" w:type="dxa"/>
            <w:tcBorders>
              <w:top w:val="single" w:color="000000" w:sz="8" w:space="0"/>
              <w:bottom w:val="single" w:color="000000" w:sz="8" w:space="0"/>
            </w:tcBorders>
          </w:tcPr>
          <w:p w14:paraId="061D438A">
            <w:pPr>
              <w:pStyle w:val="7"/>
              <w:numPr>
                <w:ilvl w:val="0"/>
                <w:numId w:val="43"/>
              </w:numPr>
              <w:tabs>
                <w:tab w:val="left" w:pos="531"/>
              </w:tabs>
              <w:spacing w:before="6" w:after="0" w:line="259" w:lineRule="auto"/>
              <w:ind w:left="105" w:right="9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12,</w:t>
            </w:r>
          </w:p>
          <w:p w14:paraId="62F01DD6">
            <w:pPr>
              <w:pStyle w:val="7"/>
              <w:spacing w:line="259" w:lineRule="auto"/>
              <w:ind w:left="105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 372-384 (Электронный </w:t>
            </w:r>
            <w:r>
              <w:rPr>
                <w:b/>
                <w:spacing w:val="-2"/>
                <w:sz w:val="24"/>
              </w:rPr>
              <w:t>ресурс).</w:t>
            </w:r>
          </w:p>
          <w:p w14:paraId="6A4D05C2">
            <w:pPr>
              <w:pStyle w:val="7"/>
              <w:numPr>
                <w:ilvl w:val="0"/>
                <w:numId w:val="43"/>
              </w:numPr>
              <w:tabs>
                <w:tab w:val="left" w:pos="603"/>
              </w:tabs>
              <w:spacing w:before="156" w:after="0" w:line="259" w:lineRule="auto"/>
              <w:ind w:left="105"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 20th Edition, p. 2332- 2342, p. 2347-2405.</w:t>
            </w:r>
          </w:p>
          <w:p w14:paraId="6AB33327">
            <w:pPr>
              <w:pStyle w:val="7"/>
              <w:numPr>
                <w:ilvl w:val="0"/>
                <w:numId w:val="43"/>
              </w:numPr>
              <w:tabs>
                <w:tab w:val="left" w:pos="541"/>
              </w:tabs>
              <w:spacing w:before="158" w:after="0" w:line="259" w:lineRule="auto"/>
              <w:ind w:left="10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Davidson’s principles and practice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Medicine,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22nd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edition, pgs 928, 943</w:t>
            </w:r>
          </w:p>
          <w:p w14:paraId="41AF96A9">
            <w:pPr>
              <w:pStyle w:val="7"/>
              <w:numPr>
                <w:ilvl w:val="0"/>
                <w:numId w:val="43"/>
              </w:numPr>
              <w:tabs>
                <w:tab w:val="left" w:pos="287"/>
              </w:tabs>
              <w:spacing w:before="157" w:after="0" w:line="259" w:lineRule="auto"/>
              <w:ind w:left="105" w:right="11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https://geekymedics.com/hyperli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pidaemia/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4B0E975F">
            <w:pPr>
              <w:pStyle w:val="7"/>
              <w:numPr>
                <w:ilvl w:val="0"/>
                <w:numId w:val="43"/>
              </w:numPr>
              <w:tabs>
                <w:tab w:val="left" w:pos="287"/>
              </w:tabs>
              <w:spacing w:before="163" w:after="0" w:line="259" w:lineRule="auto"/>
              <w:ind w:left="105" w:right="11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"https://geekymedics.com/cholesterol-metabolism/"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https://geekymedics.com/cholest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"https://geekymedics.com/cholesterol-metabolism/"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erol-metabolism/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8D14964">
            <w:pPr>
              <w:pStyle w:val="7"/>
              <w:numPr>
                <w:ilvl w:val="0"/>
                <w:numId w:val="43"/>
              </w:numPr>
              <w:tabs>
                <w:tab w:val="left" w:pos="287"/>
              </w:tabs>
              <w:spacing w:before="158" w:after="0" w:line="259" w:lineRule="auto"/>
              <w:ind w:left="105" w:right="139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"https://geekymedics.com/hepatitis-b-serology-interpretation/"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https://geekymedics.com/hepatit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"https://geekymedics.com/hepatitis-b-serology-interpretation/"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is-b-serology-interpretation/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534BD8A5">
            <w:pPr>
              <w:pStyle w:val="7"/>
              <w:numPr>
                <w:ilvl w:val="0"/>
                <w:numId w:val="43"/>
              </w:numPr>
              <w:tabs>
                <w:tab w:val="left" w:pos="287"/>
              </w:tabs>
              <w:spacing w:before="158" w:after="0" w:line="259" w:lineRule="auto"/>
              <w:ind w:left="105" w:right="109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https://geekymedics.com/hyperli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"https://geekymedics.com/hyperlipidaemia/"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pidaemia/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690FD597">
            <w:pPr>
              <w:pStyle w:val="7"/>
              <w:numPr>
                <w:ilvl w:val="0"/>
                <w:numId w:val="43"/>
              </w:numPr>
              <w:tabs>
                <w:tab w:val="left" w:pos="287"/>
              </w:tabs>
              <w:spacing w:before="162" w:after="0" w:line="259" w:lineRule="auto"/>
              <w:ind w:left="105" w:right="15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"https://geekymedics.com/interpreting-a-coagulation-screen/"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https://geekymedics.com/interpr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"https://geekymedics.com/interpreting-a-coagulation-screen/"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eting-a-coagulation-screen/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275DA1F6">
            <w:pPr>
              <w:pStyle w:val="7"/>
              <w:numPr>
                <w:ilvl w:val="0"/>
                <w:numId w:val="43"/>
              </w:numPr>
              <w:tabs>
                <w:tab w:val="left" w:pos="407"/>
              </w:tabs>
              <w:spacing w:before="158" w:after="0" w:line="259" w:lineRule="auto"/>
              <w:ind w:left="105" w:right="110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https://geekymedics.com/interp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retation-of-liver-function-tests-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4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"https://geekymedics.com/interpretation-of-liver-function-tests-lfts/"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lfts/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  <w:bottom w:val="single" w:color="000000" w:sz="8" w:space="0"/>
            </w:tcBorders>
          </w:tcPr>
          <w:p w14:paraId="7CF84375">
            <w:pPr>
              <w:pStyle w:val="7"/>
              <w:numPr>
                <w:ilvl w:val="0"/>
                <w:numId w:val="44"/>
              </w:numPr>
              <w:tabs>
                <w:tab w:val="left" w:pos="350"/>
              </w:tabs>
              <w:spacing w:before="1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  <w:p w14:paraId="72046B98">
            <w:pPr>
              <w:pStyle w:val="7"/>
              <w:numPr>
                <w:ilvl w:val="0"/>
                <w:numId w:val="44"/>
              </w:numPr>
              <w:tabs>
                <w:tab w:val="left" w:pos="350"/>
              </w:tabs>
              <w:spacing w:before="180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Мини-конференция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СРС</w:t>
            </w:r>
          </w:p>
        </w:tc>
        <w:tc>
          <w:tcPr>
            <w:tcW w:w="278" w:type="dxa"/>
          </w:tcPr>
          <w:p w14:paraId="61CC31FF">
            <w:pPr>
              <w:pStyle w:val="7"/>
              <w:rPr>
                <w:sz w:val="24"/>
              </w:rPr>
            </w:pPr>
          </w:p>
        </w:tc>
      </w:tr>
    </w:tbl>
    <w:p w14:paraId="5139E5D1">
      <w:pPr>
        <w:pStyle w:val="7"/>
        <w:spacing w:after="0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6474E0F1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65126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15" w:type="dxa"/>
            <w:tcBorders>
              <w:bottom w:val="nil"/>
            </w:tcBorders>
          </w:tcPr>
          <w:p w14:paraId="5B51CBF7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25A3C09C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478C8588">
            <w:pPr>
              <w:pStyle w:val="7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65131532">
            <w:pPr>
              <w:pStyle w:val="7"/>
              <w:rPr>
                <w:sz w:val="24"/>
              </w:rPr>
            </w:pP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47365DBE">
            <w:pPr>
              <w:pStyle w:val="7"/>
              <w:rPr>
                <w:sz w:val="24"/>
              </w:rPr>
            </w:pP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6593A53B">
            <w:pPr>
              <w:pStyle w:val="7"/>
              <w:rPr>
                <w:sz w:val="24"/>
              </w:rPr>
            </w:pPr>
          </w:p>
        </w:tc>
        <w:tc>
          <w:tcPr>
            <w:tcW w:w="278" w:type="dxa"/>
            <w:vMerge w:val="restart"/>
          </w:tcPr>
          <w:p w14:paraId="7CF71081">
            <w:pPr>
              <w:pStyle w:val="7"/>
              <w:rPr>
                <w:sz w:val="24"/>
              </w:rPr>
            </w:pPr>
          </w:p>
        </w:tc>
      </w:tr>
      <w:tr w14:paraId="4235AF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2" w:hRule="atLeast"/>
        </w:trPr>
        <w:tc>
          <w:tcPr>
            <w:tcW w:w="115" w:type="dxa"/>
            <w:tcBorders>
              <w:top w:val="nil"/>
            </w:tcBorders>
          </w:tcPr>
          <w:p w14:paraId="429DDD35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6F767682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47C19AC2">
            <w:pPr>
              <w:pStyle w:val="7"/>
              <w:spacing w:line="259" w:lineRule="auto"/>
              <w:ind w:left="105"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Желтуха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синдром холестаз </w:t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2"/>
                <w:sz w:val="24"/>
              </w:rPr>
              <w:t>синдром гепато- спленом егалии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181ABAE1">
            <w:pPr>
              <w:pStyle w:val="7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66F4F877">
            <w:pPr>
              <w:pStyle w:val="7"/>
              <w:numPr>
                <w:ilvl w:val="0"/>
                <w:numId w:val="45"/>
              </w:numPr>
              <w:tabs>
                <w:tab w:val="left" w:pos="248"/>
              </w:tabs>
              <w:spacing w:before="152" w:after="0" w:line="240" w:lineRule="auto"/>
              <w:ind w:left="105" w:right="118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определять механизмы развития поражения печени при поражение желчевыводящих протоках (физиологическая желтуха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новорожденного,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НАЖБП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неалкагольная жировая болезнь печени, Вирусные гепатиты с преоблоданием холестатического синдромом, Алкогольная болезнь печени, Болезнь Вильсона- Кановалова, Гемохроматоз и т.д.);</w:t>
            </w:r>
          </w:p>
          <w:p w14:paraId="56939BE0">
            <w:pPr>
              <w:pStyle w:val="7"/>
              <w:numPr>
                <w:ilvl w:val="0"/>
                <w:numId w:val="45"/>
              </w:numPr>
              <w:tabs>
                <w:tab w:val="left" w:pos="248"/>
              </w:tabs>
              <w:spacing w:before="159" w:after="0" w:line="242" w:lineRule="auto"/>
              <w:ind w:left="105" w:right="669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применять навыки физикального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поражении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желчевыводящи протоков печени;</w:t>
            </w:r>
          </w:p>
          <w:p w14:paraId="5E1A84CB">
            <w:pPr>
              <w:pStyle w:val="7"/>
              <w:numPr>
                <w:ilvl w:val="0"/>
                <w:numId w:val="45"/>
              </w:numPr>
              <w:tabs>
                <w:tab w:val="left" w:pos="248"/>
              </w:tabs>
              <w:spacing w:before="153" w:after="0" w:line="240" w:lineRule="auto"/>
              <w:ind w:left="105" w:right="190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интерпретировать и обобщать полученные при обследовании пациента данные физикального и лабораторно-инструментального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ИФА,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ПЦР,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УЗИ- ОБП, КТ-ОБП, МРТ-ОБП, Фиброскан, Биопсия;</w:t>
            </w:r>
          </w:p>
          <w:p w14:paraId="48D550C2">
            <w:pPr>
              <w:pStyle w:val="7"/>
              <w:numPr>
                <w:ilvl w:val="0"/>
                <w:numId w:val="45"/>
              </w:numPr>
              <w:tabs>
                <w:tab w:val="left" w:pos="248"/>
              </w:tabs>
              <w:spacing w:before="162" w:after="0" w:line="242" w:lineRule="auto"/>
              <w:ind w:left="105" w:right="311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холестатический; формулировать клинический диагноз;</w:t>
            </w:r>
          </w:p>
          <w:p w14:paraId="463F7E2F">
            <w:pPr>
              <w:pStyle w:val="7"/>
              <w:numPr>
                <w:ilvl w:val="0"/>
                <w:numId w:val="45"/>
              </w:numPr>
              <w:tabs>
                <w:tab w:val="left" w:pos="248"/>
              </w:tabs>
              <w:spacing w:before="153" w:after="0" w:line="240" w:lineRule="auto"/>
              <w:ind w:left="105" w:right="108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острых и хронических вирусных гепатитах – противовирусные препараты, гепатопротектеры, мембраностабилизаторы, желчегонные;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4E2F5147">
            <w:pPr>
              <w:pStyle w:val="7"/>
              <w:numPr>
                <w:ilvl w:val="0"/>
                <w:numId w:val="46"/>
              </w:numPr>
              <w:tabs>
                <w:tab w:val="left" w:pos="435"/>
                <w:tab w:val="left" w:pos="2236"/>
              </w:tabs>
              <w:spacing w:before="0" w:after="0" w:line="259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Мухин Н.А., Моисеев В.С. </w:t>
            </w:r>
            <w:r>
              <w:rPr>
                <w:spacing w:val="-2"/>
                <w:sz w:val="24"/>
              </w:rPr>
              <w:t>Пропедевтика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болезней: учебник. — 2-е изд., доп. и перераб. М.: ГЭОТАР – 2020г, стр 104-178.</w:t>
            </w:r>
          </w:p>
          <w:p w14:paraId="39D8B575">
            <w:pPr>
              <w:pStyle w:val="7"/>
              <w:numPr>
                <w:ilvl w:val="0"/>
                <w:numId w:val="46"/>
              </w:numPr>
              <w:tabs>
                <w:tab w:val="left" w:pos="531"/>
              </w:tabs>
              <w:spacing w:before="153" w:after="0" w:line="259" w:lineRule="auto"/>
              <w:ind w:left="105" w:right="9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12,</w:t>
            </w:r>
          </w:p>
          <w:p w14:paraId="35C829BC">
            <w:pPr>
              <w:pStyle w:val="7"/>
              <w:spacing w:before="4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p.</w:t>
            </w:r>
            <w:r>
              <w:rPr>
                <w:b/>
                <w:spacing w:val="52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372-383,</w:t>
            </w:r>
            <w:r>
              <w:rPr>
                <w:b/>
                <w:spacing w:val="52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53"/>
                <w:w w:val="150"/>
                <w:sz w:val="24"/>
              </w:rPr>
              <w:t xml:space="preserve">   </w:t>
            </w:r>
            <w:r>
              <w:rPr>
                <w:b/>
                <w:sz w:val="24"/>
              </w:rPr>
              <w:t>400-</w:t>
            </w:r>
            <w:r>
              <w:rPr>
                <w:b/>
                <w:spacing w:val="-5"/>
                <w:sz w:val="24"/>
              </w:rPr>
              <w:t>401</w:t>
            </w:r>
          </w:p>
          <w:p w14:paraId="6E475791">
            <w:pPr>
              <w:pStyle w:val="7"/>
              <w:spacing w:before="21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(Электронный</w:t>
            </w:r>
            <w:r>
              <w:rPr>
                <w:b/>
                <w:spacing w:val="-2"/>
                <w:sz w:val="24"/>
              </w:rPr>
              <w:t xml:space="preserve"> ресурс).</w:t>
            </w:r>
          </w:p>
          <w:p w14:paraId="06C39BA6">
            <w:pPr>
              <w:pStyle w:val="7"/>
              <w:numPr>
                <w:ilvl w:val="0"/>
                <w:numId w:val="47"/>
              </w:numPr>
              <w:tabs>
                <w:tab w:val="left" w:pos="603"/>
              </w:tabs>
              <w:spacing w:before="181" w:after="0" w:line="259" w:lineRule="auto"/>
              <w:ind w:left="105"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 20th Edition, Section 6,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6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45,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276-281,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p.</w:t>
            </w:r>
          </w:p>
          <w:p w14:paraId="7E3B01B6">
            <w:pPr>
              <w:pStyle w:val="7"/>
              <w:spacing w:line="275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2342-2347,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2422-</w:t>
            </w:r>
            <w:r>
              <w:rPr>
                <w:b/>
                <w:spacing w:val="-2"/>
                <w:sz w:val="24"/>
              </w:rPr>
              <w:t>2433.</w:t>
            </w:r>
          </w:p>
          <w:p w14:paraId="4896AFC3">
            <w:pPr>
              <w:pStyle w:val="7"/>
              <w:numPr>
                <w:ilvl w:val="0"/>
                <w:numId w:val="47"/>
              </w:numPr>
              <w:tabs>
                <w:tab w:val="left" w:pos="459"/>
              </w:tabs>
              <w:spacing w:before="176" w:after="0" w:line="259" w:lineRule="auto"/>
              <w:ind w:left="105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Bickley L. Bates' Guide to </w:t>
            </w:r>
            <w:r>
              <w:rPr>
                <w:spacing w:val="-2"/>
                <w:sz w:val="24"/>
              </w:rPr>
              <w:t>Physical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Examination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and History- </w:t>
            </w:r>
            <w:r>
              <w:rPr>
                <w:sz w:val="24"/>
              </w:rPr>
              <w:t>Taking. Lippincott Williams &amp; Wilkins; 2012</w:t>
            </w:r>
          </w:p>
          <w:p w14:paraId="37C4A5E4">
            <w:pPr>
              <w:pStyle w:val="7"/>
              <w:numPr>
                <w:ilvl w:val="0"/>
                <w:numId w:val="47"/>
              </w:numPr>
              <w:tabs>
                <w:tab w:val="left" w:pos="287"/>
              </w:tabs>
              <w:spacing w:before="161" w:after="0" w:line="259" w:lineRule="auto"/>
              <w:ind w:left="105" w:right="148" w:firstLine="0"/>
              <w:jc w:val="left"/>
              <w:rPr>
                <w:sz w:val="22"/>
              </w:rPr>
            </w:pPr>
            <w:r>
              <w:fldChar w:fldCharType="begin"/>
            </w:r>
            <w:r>
              <w:instrText xml:space="preserve"> HYPERLINK "https://geekymedics.com/cholangitis/"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https://geekymedics.com/cholan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"https://geekymedics.com/cholangitis/"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gitis/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13FB7F1E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26154E33">
            <w:pPr>
              <w:pStyle w:val="7"/>
              <w:numPr>
                <w:ilvl w:val="0"/>
                <w:numId w:val="48"/>
              </w:numPr>
              <w:tabs>
                <w:tab w:val="left" w:pos="461"/>
              </w:tabs>
              <w:spacing w:before="180" w:after="0" w:line="259" w:lineRule="auto"/>
              <w:ind w:left="106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7E5A6626">
            <w:pPr>
              <w:pStyle w:val="7"/>
              <w:numPr>
                <w:ilvl w:val="0"/>
                <w:numId w:val="48"/>
              </w:numPr>
              <w:tabs>
                <w:tab w:val="left" w:pos="350"/>
              </w:tabs>
              <w:spacing w:before="163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4574C371">
            <w:pPr>
              <w:pStyle w:val="7"/>
              <w:numPr>
                <w:ilvl w:val="0"/>
                <w:numId w:val="48"/>
              </w:numPr>
              <w:tabs>
                <w:tab w:val="left" w:pos="350"/>
              </w:tabs>
              <w:spacing w:before="180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  <w:p w14:paraId="7683C886">
            <w:pPr>
              <w:pStyle w:val="7"/>
              <w:numPr>
                <w:ilvl w:val="0"/>
                <w:numId w:val="48"/>
              </w:numPr>
              <w:tabs>
                <w:tab w:val="left" w:pos="350"/>
              </w:tabs>
              <w:spacing w:before="180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Мини-конференция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СРС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2A07F82E">
            <w:pPr>
              <w:rPr>
                <w:sz w:val="2"/>
                <w:szCs w:val="2"/>
              </w:rPr>
            </w:pPr>
          </w:p>
        </w:tc>
      </w:tr>
    </w:tbl>
    <w:p w14:paraId="3D388F08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56F99890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0C9B0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atLeast"/>
        </w:trPr>
        <w:tc>
          <w:tcPr>
            <w:tcW w:w="115" w:type="dxa"/>
            <w:tcBorders>
              <w:bottom w:val="nil"/>
            </w:tcBorders>
          </w:tcPr>
          <w:p w14:paraId="64701969">
            <w:pPr>
              <w:pStyle w:val="7"/>
              <w:rPr>
                <w:sz w:val="22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2DC158C7">
            <w:pPr>
              <w:pStyle w:val="7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6EFF6FD1">
            <w:pPr>
              <w:pStyle w:val="7"/>
              <w:rPr>
                <w:sz w:val="22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126366F9">
            <w:pPr>
              <w:pStyle w:val="7"/>
              <w:spacing w:before="1"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межличностного общения и консультирования пациентов;</w:t>
            </w:r>
          </w:p>
          <w:p w14:paraId="2ED2D279">
            <w:pPr>
              <w:pStyle w:val="7"/>
              <w:rPr>
                <w:b/>
                <w:sz w:val="24"/>
              </w:rPr>
            </w:pPr>
          </w:p>
          <w:p w14:paraId="31576EBB">
            <w:pPr>
              <w:pStyle w:val="7"/>
              <w:spacing w:before="57"/>
              <w:rPr>
                <w:b/>
                <w:sz w:val="24"/>
              </w:rPr>
            </w:pPr>
          </w:p>
          <w:p w14:paraId="1D278325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СРС: </w:t>
            </w:r>
            <w:r>
              <w:rPr>
                <w:sz w:val="24"/>
              </w:rPr>
              <w:t>Синдром обструкции синусоидальных синусоид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(веноокклюзионная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болезнь)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762CE1E2">
            <w:pPr>
              <w:pStyle w:val="7"/>
              <w:rPr>
                <w:sz w:val="22"/>
              </w:rPr>
            </w:pP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4DDDE86C">
            <w:pPr>
              <w:pStyle w:val="7"/>
              <w:rPr>
                <w:sz w:val="22"/>
              </w:rPr>
            </w:pPr>
          </w:p>
        </w:tc>
        <w:tc>
          <w:tcPr>
            <w:tcW w:w="278" w:type="dxa"/>
            <w:vMerge w:val="restart"/>
          </w:tcPr>
          <w:p w14:paraId="3BA17A8D">
            <w:pPr>
              <w:pStyle w:val="7"/>
              <w:rPr>
                <w:sz w:val="22"/>
              </w:rPr>
            </w:pPr>
          </w:p>
        </w:tc>
      </w:tr>
      <w:tr w14:paraId="72BC8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8" w:hRule="atLeast"/>
        </w:trPr>
        <w:tc>
          <w:tcPr>
            <w:tcW w:w="115" w:type="dxa"/>
            <w:tcBorders>
              <w:top w:val="nil"/>
            </w:tcBorders>
          </w:tcPr>
          <w:p w14:paraId="77EEE56C">
            <w:pPr>
              <w:pStyle w:val="7"/>
              <w:rPr>
                <w:sz w:val="22"/>
              </w:rPr>
            </w:pPr>
          </w:p>
        </w:tc>
        <w:tc>
          <w:tcPr>
            <w:tcW w:w="312" w:type="dxa"/>
            <w:tcBorders>
              <w:bottom w:val="double" w:color="000000" w:sz="4" w:space="0"/>
            </w:tcBorders>
          </w:tcPr>
          <w:p w14:paraId="02CCF1D3">
            <w:pPr>
              <w:pStyle w:val="7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  <w:tcBorders>
              <w:bottom w:val="double" w:color="000000" w:sz="4" w:space="0"/>
            </w:tcBorders>
          </w:tcPr>
          <w:p w14:paraId="0F43BA40">
            <w:pPr>
              <w:pStyle w:val="7"/>
              <w:spacing w:line="259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печеноч </w:t>
            </w:r>
            <w:r>
              <w:rPr>
                <w:spacing w:val="-4"/>
                <w:sz w:val="24"/>
              </w:rPr>
              <w:t xml:space="preserve">но- </w:t>
            </w:r>
            <w:r>
              <w:rPr>
                <w:spacing w:val="-2"/>
                <w:sz w:val="24"/>
              </w:rPr>
              <w:t xml:space="preserve">клеточн </w:t>
            </w:r>
            <w:r>
              <w:rPr>
                <w:spacing w:val="-6"/>
                <w:sz w:val="24"/>
              </w:rPr>
              <w:t xml:space="preserve">ой </w:t>
            </w:r>
            <w:r>
              <w:rPr>
                <w:spacing w:val="-2"/>
                <w:sz w:val="24"/>
              </w:rPr>
              <w:t xml:space="preserve">недостат очности, порталь </w:t>
            </w:r>
            <w:r>
              <w:rPr>
                <w:spacing w:val="-4"/>
                <w:sz w:val="24"/>
              </w:rPr>
              <w:t xml:space="preserve">ной </w:t>
            </w:r>
            <w:r>
              <w:rPr>
                <w:spacing w:val="-2"/>
                <w:sz w:val="24"/>
              </w:rPr>
              <w:t xml:space="preserve">гиперте нзии, желудоч </w:t>
            </w:r>
            <w:r>
              <w:rPr>
                <w:spacing w:val="-4"/>
                <w:sz w:val="24"/>
              </w:rPr>
              <w:t xml:space="preserve">но- </w:t>
            </w:r>
            <w:r>
              <w:rPr>
                <w:spacing w:val="-2"/>
                <w:sz w:val="24"/>
              </w:rPr>
              <w:t xml:space="preserve">кишечно 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 xml:space="preserve">кровотеч </w:t>
            </w:r>
            <w:r>
              <w:rPr>
                <w:spacing w:val="-4"/>
                <w:sz w:val="24"/>
              </w:rPr>
              <w:t>ения</w:t>
            </w:r>
          </w:p>
        </w:tc>
        <w:tc>
          <w:tcPr>
            <w:tcW w:w="5531" w:type="dxa"/>
            <w:tcBorders>
              <w:bottom w:val="double" w:color="000000" w:sz="4" w:space="0"/>
            </w:tcBorders>
          </w:tcPr>
          <w:p w14:paraId="297B0F2F">
            <w:pPr>
              <w:pStyle w:val="7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69C05BA6">
            <w:pPr>
              <w:pStyle w:val="7"/>
              <w:numPr>
                <w:ilvl w:val="0"/>
                <w:numId w:val="49"/>
              </w:numPr>
              <w:tabs>
                <w:tab w:val="left" w:pos="248"/>
              </w:tabs>
              <w:spacing w:before="152" w:after="0" w:line="242" w:lineRule="auto"/>
              <w:ind w:left="105" w:right="1572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клинические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синдромальные проявления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цирроза;</w:t>
            </w:r>
          </w:p>
          <w:p w14:paraId="25126570">
            <w:pPr>
              <w:pStyle w:val="7"/>
              <w:numPr>
                <w:ilvl w:val="0"/>
                <w:numId w:val="49"/>
              </w:numPr>
              <w:tabs>
                <w:tab w:val="left" w:pos="248"/>
              </w:tabs>
              <w:spacing w:before="153" w:after="0" w:line="240" w:lineRule="auto"/>
              <w:ind w:left="105" w:right="187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интерпретиовать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обследовании (ОАК, БАК – общий белок, альбумин, креатини, мочевина, глюкоза, АЛТ,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общий билирубин, прямой/не прямой билирубин, ГГТП, ЩФ, ОАМ, </w:t>
            </w:r>
            <w:r>
              <w:rPr>
                <w:spacing w:val="-2"/>
                <w:sz w:val="24"/>
              </w:rPr>
              <w:t>Коагулограмма,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Эластография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печени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фиброскаг, </w:t>
            </w:r>
            <w:r>
              <w:rPr>
                <w:sz w:val="24"/>
              </w:rPr>
              <w:t>УЗИ-ОБП, КТ/МРТ-ОБП);</w:t>
            </w:r>
          </w:p>
          <w:p w14:paraId="0FAF85CF">
            <w:pPr>
              <w:pStyle w:val="7"/>
              <w:numPr>
                <w:ilvl w:val="0"/>
                <w:numId w:val="49"/>
              </w:numPr>
              <w:tabs>
                <w:tab w:val="left" w:pos="248"/>
              </w:tabs>
              <w:spacing w:before="159" w:after="0" w:line="242" w:lineRule="auto"/>
              <w:ind w:left="105" w:right="118" w:firstLine="0"/>
              <w:jc w:val="left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 последовательность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(портальная- гипертензия, мезенхимально-воспалительный, цитолитический, холестатический, отёчно- асцитический, дефицита факторов свёртывания и систем крови)</w:t>
            </w:r>
          </w:p>
          <w:p w14:paraId="67E71E1E">
            <w:pPr>
              <w:pStyle w:val="7"/>
              <w:numPr>
                <w:ilvl w:val="0"/>
                <w:numId w:val="49"/>
              </w:numPr>
              <w:tabs>
                <w:tab w:val="left" w:pos="248"/>
              </w:tabs>
              <w:spacing w:before="148" w:after="0" w:line="242" w:lineRule="auto"/>
              <w:ind w:left="105" w:right="286" w:firstLine="0"/>
              <w:jc w:val="left"/>
              <w:rPr>
                <w:sz w:val="24"/>
              </w:rPr>
            </w:pPr>
            <w:r>
              <w:rPr>
                <w:sz w:val="24"/>
              </w:rPr>
              <w:t>Умеет определить степень тяжести и прогноз (шкаллы: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MELD-Na,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Чайл-Тюркот-Пью,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Maddrey)</w:t>
            </w:r>
          </w:p>
          <w:p w14:paraId="5EC35BED">
            <w:pPr>
              <w:pStyle w:val="7"/>
              <w:numPr>
                <w:ilvl w:val="0"/>
                <w:numId w:val="49"/>
              </w:numPr>
              <w:tabs>
                <w:tab w:val="left" w:pos="248"/>
              </w:tabs>
              <w:spacing w:before="155" w:after="0" w:line="237" w:lineRule="auto"/>
              <w:ind w:left="105" w:right="735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цирроза. Посиндромное и патогенетическое.</w:t>
            </w:r>
          </w:p>
          <w:p w14:paraId="214C5D49">
            <w:pPr>
              <w:pStyle w:val="7"/>
              <w:spacing w:before="6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Консервативное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противопоказания (АБ, УДХК, мебрано-</w:t>
            </w:r>
          </w:p>
          <w:p w14:paraId="21E5AB3A">
            <w:pPr>
              <w:pStyle w:val="7"/>
              <w:spacing w:before="3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стабилизирующая,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заместительная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дефицита</w:t>
            </w:r>
          </w:p>
        </w:tc>
        <w:tc>
          <w:tcPr>
            <w:tcW w:w="3543" w:type="dxa"/>
            <w:tcBorders>
              <w:bottom w:val="double" w:color="000000" w:sz="4" w:space="0"/>
            </w:tcBorders>
          </w:tcPr>
          <w:p w14:paraId="14E20204">
            <w:pPr>
              <w:pStyle w:val="7"/>
              <w:numPr>
                <w:ilvl w:val="0"/>
                <w:numId w:val="50"/>
              </w:numPr>
              <w:tabs>
                <w:tab w:val="left" w:pos="435"/>
                <w:tab w:val="left" w:pos="2236"/>
              </w:tabs>
              <w:spacing w:before="0" w:after="0" w:line="276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Мухин Н.А., Моисеев В.С. </w:t>
            </w:r>
            <w:r>
              <w:rPr>
                <w:spacing w:val="-2"/>
                <w:sz w:val="24"/>
              </w:rPr>
              <w:t>Пропедевтика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внутренних </w:t>
            </w:r>
            <w:r>
              <w:rPr>
                <w:sz w:val="24"/>
              </w:rPr>
              <w:t>болезней: учебник. — 2-е изд., доп. и перераб. М.: ГЭОТАР – 2020г, стр 104-178.</w:t>
            </w:r>
          </w:p>
          <w:p w14:paraId="27984492">
            <w:pPr>
              <w:pStyle w:val="7"/>
              <w:numPr>
                <w:ilvl w:val="0"/>
                <w:numId w:val="50"/>
              </w:numPr>
              <w:tabs>
                <w:tab w:val="left" w:pos="531"/>
              </w:tabs>
              <w:spacing w:before="158" w:after="0" w:line="259" w:lineRule="auto"/>
              <w:ind w:left="105" w:right="9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Nicholas J Talley, Brad Frankum &amp; David Currow. Essentials of Internal medicine Elsevier.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3d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edition,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12,</w:t>
            </w:r>
          </w:p>
          <w:p w14:paraId="1B48F817">
            <w:pPr>
              <w:pStyle w:val="7"/>
              <w:spacing w:line="259" w:lineRule="auto"/>
              <w:ind w:left="105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p. 384-400 (Электронный </w:t>
            </w:r>
            <w:r>
              <w:rPr>
                <w:b/>
                <w:spacing w:val="-2"/>
                <w:sz w:val="24"/>
              </w:rPr>
              <w:t>ресурс)</w:t>
            </w:r>
          </w:p>
          <w:p w14:paraId="64D94CF7">
            <w:pPr>
              <w:pStyle w:val="7"/>
              <w:numPr>
                <w:ilvl w:val="0"/>
                <w:numId w:val="51"/>
              </w:numPr>
              <w:tabs>
                <w:tab w:val="left" w:pos="603"/>
              </w:tabs>
              <w:spacing w:before="156" w:after="0" w:line="278" w:lineRule="auto"/>
              <w:ind w:left="105" w:right="9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Harrisson’s Manual of Medicine/ 20th Edition, Section 6,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chapter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44,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272-276,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281-</w:t>
            </w:r>
          </w:p>
          <w:p w14:paraId="40028BEB">
            <w:pPr>
              <w:pStyle w:val="7"/>
              <w:spacing w:line="271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285, p.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2405-</w:t>
            </w:r>
            <w:r>
              <w:rPr>
                <w:b/>
                <w:spacing w:val="-2"/>
                <w:sz w:val="24"/>
              </w:rPr>
              <w:t>2414.</w:t>
            </w:r>
          </w:p>
          <w:p w14:paraId="69BB06A8">
            <w:pPr>
              <w:pStyle w:val="7"/>
              <w:numPr>
                <w:ilvl w:val="0"/>
                <w:numId w:val="51"/>
              </w:numPr>
              <w:tabs>
                <w:tab w:val="left" w:pos="368"/>
              </w:tabs>
              <w:spacing w:before="194" w:after="0" w:line="276" w:lineRule="auto"/>
              <w:ind w:left="105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Talley and O’connor’s Clinical Examination 8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 xml:space="preserve"> edition. Chapter 14, 274-276 стр.</w:t>
            </w:r>
          </w:p>
        </w:tc>
        <w:tc>
          <w:tcPr>
            <w:tcW w:w="4254" w:type="dxa"/>
            <w:tcBorders>
              <w:bottom w:val="double" w:color="000000" w:sz="4" w:space="0"/>
            </w:tcBorders>
          </w:tcPr>
          <w:p w14:paraId="2825F0DE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33F99218">
            <w:pPr>
              <w:pStyle w:val="7"/>
              <w:numPr>
                <w:ilvl w:val="0"/>
                <w:numId w:val="52"/>
              </w:numPr>
              <w:tabs>
                <w:tab w:val="left" w:pos="461"/>
              </w:tabs>
              <w:spacing w:before="180" w:after="0" w:line="259" w:lineRule="auto"/>
              <w:ind w:left="106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6510148D">
            <w:pPr>
              <w:pStyle w:val="7"/>
              <w:numPr>
                <w:ilvl w:val="0"/>
                <w:numId w:val="52"/>
              </w:numPr>
              <w:tabs>
                <w:tab w:val="left" w:pos="350"/>
              </w:tabs>
              <w:spacing w:before="163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7D0CFB57">
            <w:pPr>
              <w:pStyle w:val="7"/>
              <w:numPr>
                <w:ilvl w:val="0"/>
                <w:numId w:val="52"/>
              </w:numPr>
              <w:tabs>
                <w:tab w:val="left" w:pos="350"/>
              </w:tabs>
              <w:spacing w:before="180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6BA4E2B3">
            <w:pPr>
              <w:rPr>
                <w:sz w:val="2"/>
                <w:szCs w:val="2"/>
              </w:rPr>
            </w:pPr>
          </w:p>
        </w:tc>
      </w:tr>
    </w:tbl>
    <w:p w14:paraId="21F5B307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79129E27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1133"/>
        <w:gridCol w:w="5531"/>
        <w:gridCol w:w="3543"/>
        <w:gridCol w:w="4254"/>
        <w:gridCol w:w="278"/>
      </w:tblGrid>
      <w:tr w14:paraId="543E1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4" w:hRule="atLeast"/>
        </w:trPr>
        <w:tc>
          <w:tcPr>
            <w:tcW w:w="115" w:type="dxa"/>
            <w:tcBorders>
              <w:bottom w:val="nil"/>
            </w:tcBorders>
          </w:tcPr>
          <w:p w14:paraId="29D67DC4">
            <w:pPr>
              <w:pStyle w:val="7"/>
              <w:rPr>
                <w:sz w:val="22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61071D95">
            <w:pPr>
              <w:pStyle w:val="7"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color="000000" w:sz="8" w:space="0"/>
            </w:tcBorders>
          </w:tcPr>
          <w:p w14:paraId="6DB665B7">
            <w:pPr>
              <w:pStyle w:val="7"/>
              <w:rPr>
                <w:sz w:val="22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5CAD8F2E">
            <w:pPr>
              <w:pStyle w:val="7"/>
              <w:spacing w:before="1"/>
              <w:ind w:left="105" w:right="592"/>
              <w:rPr>
                <w:sz w:val="24"/>
              </w:rPr>
            </w:pPr>
            <w:r>
              <w:rPr>
                <w:sz w:val="24"/>
              </w:rPr>
              <w:t>коллоидов и кристалоидов, диуретическая, детоксикационная - MARS терапия и т.д.) Хирургическое лечение учитывая показания и противопоказания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(лапороцентез,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эмболизация сосудов селезенки и т.д.)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7E4C1D07">
            <w:pPr>
              <w:pStyle w:val="7"/>
              <w:numPr>
                <w:ilvl w:val="0"/>
                <w:numId w:val="53"/>
              </w:numPr>
              <w:tabs>
                <w:tab w:val="left" w:pos="440"/>
              </w:tabs>
              <w:spacing w:before="1" w:after="0" w:line="276" w:lineRule="auto"/>
              <w:ind w:left="105"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Dennis Bowen and Cho 2</w:t>
            </w:r>
            <w:r>
              <w:rPr>
                <w:sz w:val="24"/>
                <w:vertAlign w:val="superscript"/>
              </w:rPr>
              <w:t>nd</w:t>
            </w:r>
            <w:r>
              <w:rPr>
                <w:sz w:val="24"/>
                <w:vertAlign w:val="baseline"/>
              </w:rPr>
              <w:t xml:space="preserve"> edtion</w:t>
            </w:r>
            <w:r>
              <w:rPr>
                <w:spacing w:val="40"/>
                <w:sz w:val="24"/>
                <w:vertAlign w:val="baseline"/>
              </w:rPr>
              <w:t xml:space="preserve"> </w:t>
            </w:r>
            <w:r>
              <w:rPr>
                <w:sz w:val="24"/>
                <w:vertAlign w:val="baseline"/>
              </w:rPr>
              <w:t>Mechanism of Clinical signs. Chapter 6, 572-641 стр.</w:t>
            </w:r>
          </w:p>
          <w:p w14:paraId="4EC4AF7C">
            <w:pPr>
              <w:pStyle w:val="7"/>
              <w:numPr>
                <w:ilvl w:val="0"/>
                <w:numId w:val="53"/>
              </w:numPr>
              <w:tabs>
                <w:tab w:val="left" w:pos="287"/>
              </w:tabs>
              <w:spacing w:before="157" w:after="0" w:line="276" w:lineRule="auto"/>
              <w:ind w:left="105" w:right="200" w:firstLine="0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https://geekymedics.com/acute-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management-of-upper-gi-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"https://geekymedics.com/acute-management-of-upper-gi-bleeding/"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bleeding/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741A80EC">
            <w:pPr>
              <w:pStyle w:val="7"/>
              <w:numPr>
                <w:ilvl w:val="0"/>
                <w:numId w:val="53"/>
              </w:numPr>
              <w:tabs>
                <w:tab w:val="left" w:pos="287"/>
              </w:tabs>
              <w:spacing w:before="162" w:after="0" w:line="240" w:lineRule="auto"/>
              <w:ind w:left="287" w:right="0" w:hanging="182"/>
              <w:jc w:val="left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"https://geekymedics.com/ascitic-fluid-analysis/"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https://geekymedics.com/ascitic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277D19DE">
            <w:pPr>
              <w:pStyle w:val="7"/>
              <w:spacing w:before="41"/>
              <w:ind w:left="105"/>
              <w:rPr>
                <w:sz w:val="24"/>
              </w:rPr>
            </w:pPr>
            <w:r>
              <w:fldChar w:fldCharType="begin"/>
            </w:r>
            <w:r>
              <w:instrText xml:space="preserve"> HYPERLINK "https://geekymedics.com/ascitic-fluid-analysis/"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4"/>
                <w:u w:val="single" w:color="0000FF"/>
              </w:rPr>
              <w:t>-fluid-analysis/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1581AFA0">
            <w:pPr>
              <w:pStyle w:val="7"/>
              <w:rPr>
                <w:sz w:val="22"/>
              </w:rPr>
            </w:pPr>
          </w:p>
        </w:tc>
        <w:tc>
          <w:tcPr>
            <w:tcW w:w="278" w:type="dxa"/>
            <w:vMerge w:val="restart"/>
          </w:tcPr>
          <w:p w14:paraId="36C1ACC4">
            <w:pPr>
              <w:pStyle w:val="7"/>
              <w:rPr>
                <w:sz w:val="22"/>
              </w:rPr>
            </w:pPr>
          </w:p>
        </w:tc>
      </w:tr>
      <w:tr w14:paraId="32AFB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3" w:hRule="atLeast"/>
        </w:trPr>
        <w:tc>
          <w:tcPr>
            <w:tcW w:w="115" w:type="dxa"/>
            <w:tcBorders>
              <w:top w:val="nil"/>
            </w:tcBorders>
          </w:tcPr>
          <w:p w14:paraId="2387CDA1">
            <w:pPr>
              <w:pStyle w:val="7"/>
              <w:rPr>
                <w:sz w:val="22"/>
              </w:rPr>
            </w:pPr>
          </w:p>
        </w:tc>
        <w:tc>
          <w:tcPr>
            <w:tcW w:w="312" w:type="dxa"/>
            <w:tcBorders>
              <w:bottom w:val="single" w:color="000000" w:sz="8" w:space="0"/>
            </w:tcBorders>
          </w:tcPr>
          <w:p w14:paraId="0CC0B15C">
            <w:pPr>
              <w:pStyle w:val="7"/>
              <w:spacing w:line="27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33" w:type="dxa"/>
            <w:tcBorders>
              <w:bottom w:val="single" w:color="000000" w:sz="8" w:space="0"/>
            </w:tcBorders>
          </w:tcPr>
          <w:p w14:paraId="56DDDF21">
            <w:pPr>
              <w:pStyle w:val="7"/>
              <w:spacing w:line="259" w:lineRule="auto"/>
              <w:ind w:left="105"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Синдро </w:t>
            </w:r>
            <w:r>
              <w:rPr>
                <w:spacing w:val="-10"/>
                <w:sz w:val="24"/>
              </w:rPr>
              <w:t xml:space="preserve">м </w:t>
            </w:r>
            <w:r>
              <w:rPr>
                <w:spacing w:val="-2"/>
                <w:sz w:val="24"/>
              </w:rPr>
              <w:t xml:space="preserve">диффузн </w:t>
            </w:r>
            <w:r>
              <w:rPr>
                <w:spacing w:val="-6"/>
                <w:sz w:val="24"/>
              </w:rPr>
              <w:t xml:space="preserve">ых </w:t>
            </w:r>
            <w:r>
              <w:rPr>
                <w:spacing w:val="-2"/>
                <w:sz w:val="24"/>
              </w:rPr>
              <w:t xml:space="preserve">изменен </w:t>
            </w:r>
            <w:r>
              <w:rPr>
                <w:sz w:val="24"/>
              </w:rPr>
              <w:t xml:space="preserve">ий и </w:t>
            </w:r>
            <w:r>
              <w:rPr>
                <w:spacing w:val="-2"/>
                <w:sz w:val="24"/>
              </w:rPr>
              <w:t xml:space="preserve">объемно </w:t>
            </w:r>
            <w:r>
              <w:rPr>
                <w:spacing w:val="-6"/>
                <w:sz w:val="24"/>
              </w:rPr>
              <w:t xml:space="preserve">го </w:t>
            </w:r>
            <w:r>
              <w:rPr>
                <w:spacing w:val="-2"/>
                <w:sz w:val="24"/>
              </w:rPr>
              <w:t xml:space="preserve">образова </w:t>
            </w:r>
            <w:r>
              <w:rPr>
                <w:sz w:val="24"/>
              </w:rPr>
              <w:t xml:space="preserve">ния в </w:t>
            </w:r>
            <w:r>
              <w:rPr>
                <w:spacing w:val="-2"/>
                <w:sz w:val="24"/>
              </w:rPr>
              <w:t>печени</w:t>
            </w:r>
          </w:p>
        </w:tc>
        <w:tc>
          <w:tcPr>
            <w:tcW w:w="5531" w:type="dxa"/>
            <w:tcBorders>
              <w:bottom w:val="single" w:color="000000" w:sz="8" w:space="0"/>
            </w:tcBorders>
          </w:tcPr>
          <w:p w14:paraId="0100C889">
            <w:pPr>
              <w:pStyle w:val="7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обучения:</w:t>
            </w:r>
          </w:p>
          <w:p w14:paraId="707A6948">
            <w:pPr>
              <w:pStyle w:val="7"/>
              <w:numPr>
                <w:ilvl w:val="0"/>
                <w:numId w:val="54"/>
              </w:numPr>
              <w:tabs>
                <w:tab w:val="left" w:pos="248"/>
              </w:tabs>
              <w:spacing w:before="175" w:after="0" w:line="240" w:lineRule="auto"/>
              <w:ind w:left="105" w:right="353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определять механизмы развития поражения печени при поражение желчевыводящих протоках (опухоли печени: гемангиома печени, фокально нодулярная гиперплазия,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печени,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гепатоцеллюлярная аденома, гепатоцеллюлярная карцинома, кисты печени: паразитарные и солидные и т.д.);</w:t>
            </w:r>
          </w:p>
          <w:p w14:paraId="6215F546">
            <w:pPr>
              <w:pStyle w:val="7"/>
              <w:numPr>
                <w:ilvl w:val="0"/>
                <w:numId w:val="54"/>
              </w:numPr>
              <w:tabs>
                <w:tab w:val="left" w:pos="248"/>
              </w:tabs>
              <w:spacing w:before="162" w:after="0" w:line="242" w:lineRule="auto"/>
              <w:ind w:left="105" w:right="264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применять навыки физикального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диффузных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изменений и объемных образований в печени;</w:t>
            </w:r>
          </w:p>
          <w:p w14:paraId="100AE67F">
            <w:pPr>
              <w:pStyle w:val="7"/>
              <w:numPr>
                <w:ilvl w:val="0"/>
                <w:numId w:val="54"/>
              </w:numPr>
              <w:tabs>
                <w:tab w:val="left" w:pos="248"/>
              </w:tabs>
              <w:spacing w:before="153" w:after="0" w:line="240" w:lineRule="auto"/>
              <w:ind w:left="105" w:right="190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интерпретировать и обобщать полученные при обследовании пациента данные физикального и лабораторно-инструментального 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ИФА,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ПЦР,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УЗИ- ОБП, КТ-ОБП, МРТ-ОБП, Фиброскан, Биопсия </w:t>
            </w:r>
            <w:r>
              <w:rPr>
                <w:spacing w:val="-2"/>
                <w:sz w:val="24"/>
              </w:rPr>
              <w:t>печени;</w:t>
            </w:r>
          </w:p>
          <w:p w14:paraId="7A7131D4">
            <w:pPr>
              <w:pStyle w:val="7"/>
              <w:numPr>
                <w:ilvl w:val="0"/>
                <w:numId w:val="54"/>
              </w:numPr>
              <w:tabs>
                <w:tab w:val="left" w:pos="248"/>
              </w:tabs>
              <w:spacing w:before="159" w:after="0" w:line="242" w:lineRule="auto"/>
              <w:ind w:left="105" w:right="646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выделять синдром диффузных изменений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объемного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печени;</w:t>
            </w:r>
          </w:p>
        </w:tc>
        <w:tc>
          <w:tcPr>
            <w:tcW w:w="3543" w:type="dxa"/>
            <w:tcBorders>
              <w:bottom w:val="single" w:color="000000" w:sz="8" w:space="0"/>
            </w:tcBorders>
          </w:tcPr>
          <w:p w14:paraId="73ADEB4F">
            <w:pPr>
              <w:pStyle w:val="7"/>
              <w:numPr>
                <w:ilvl w:val="0"/>
                <w:numId w:val="55"/>
              </w:numPr>
              <w:tabs>
                <w:tab w:val="left" w:pos="344"/>
              </w:tabs>
              <w:spacing w:before="0" w:after="0" w:line="259" w:lineRule="auto"/>
              <w:ind w:left="105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Bolog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Andreisek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Oancea I., Mangrau A. CT and MR imaging of hepatocellular carcinoma // J. Gastrointestin. Liver Dis. 2011. Vol. 20, №2. Р. </w:t>
            </w:r>
            <w:r>
              <w:rPr>
                <w:spacing w:val="-2"/>
                <w:sz w:val="24"/>
              </w:rPr>
              <w:t>181-189.</w:t>
            </w:r>
          </w:p>
        </w:tc>
        <w:tc>
          <w:tcPr>
            <w:tcW w:w="4254" w:type="dxa"/>
            <w:tcBorders>
              <w:bottom w:val="single" w:color="000000" w:sz="8" w:space="0"/>
            </w:tcBorders>
          </w:tcPr>
          <w:p w14:paraId="34E73657">
            <w:pPr>
              <w:pStyle w:val="7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Формативное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оценивание:</w:t>
            </w:r>
          </w:p>
          <w:p w14:paraId="4C26872F">
            <w:pPr>
              <w:pStyle w:val="7"/>
              <w:numPr>
                <w:ilvl w:val="0"/>
                <w:numId w:val="56"/>
              </w:numPr>
              <w:tabs>
                <w:tab w:val="left" w:pos="461"/>
              </w:tabs>
              <w:spacing w:before="180" w:after="0" w:line="259" w:lineRule="auto"/>
              <w:ind w:left="106" w:right="90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методов обучения: TBL, CBL</w:t>
            </w:r>
          </w:p>
          <w:p w14:paraId="053E3257">
            <w:pPr>
              <w:pStyle w:val="7"/>
              <w:numPr>
                <w:ilvl w:val="0"/>
                <w:numId w:val="56"/>
              </w:numPr>
              <w:tabs>
                <w:tab w:val="left" w:pos="350"/>
              </w:tabs>
              <w:spacing w:before="158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пациентом</w:t>
            </w:r>
          </w:p>
          <w:p w14:paraId="3A9412BF">
            <w:pPr>
              <w:pStyle w:val="7"/>
              <w:numPr>
                <w:ilvl w:val="0"/>
                <w:numId w:val="56"/>
              </w:numPr>
              <w:tabs>
                <w:tab w:val="left" w:pos="350"/>
              </w:tabs>
              <w:spacing w:before="184" w:after="0" w:line="240" w:lineRule="auto"/>
              <w:ind w:left="350" w:right="0" w:hanging="244"/>
              <w:jc w:val="left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симуляционном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центре</w:t>
            </w:r>
          </w:p>
        </w:tc>
        <w:tc>
          <w:tcPr>
            <w:tcW w:w="278" w:type="dxa"/>
            <w:vMerge w:val="continue"/>
            <w:tcBorders>
              <w:top w:val="nil"/>
            </w:tcBorders>
          </w:tcPr>
          <w:p w14:paraId="322E6804">
            <w:pPr>
              <w:rPr>
                <w:sz w:val="2"/>
                <w:szCs w:val="2"/>
              </w:rPr>
            </w:pPr>
          </w:p>
        </w:tc>
      </w:tr>
    </w:tbl>
    <w:p w14:paraId="69BF5889">
      <w:pPr>
        <w:spacing w:after="0"/>
        <w:rPr>
          <w:sz w:val="2"/>
          <w:szCs w:val="2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34A3AB22">
      <w:pPr>
        <w:spacing w:before="120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312"/>
        <w:gridCol w:w="374"/>
        <w:gridCol w:w="759"/>
        <w:gridCol w:w="5531"/>
        <w:gridCol w:w="3543"/>
        <w:gridCol w:w="4254"/>
        <w:gridCol w:w="278"/>
      </w:tblGrid>
      <w:tr w14:paraId="428E3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2" w:hRule="atLeast"/>
        </w:trPr>
        <w:tc>
          <w:tcPr>
            <w:tcW w:w="115" w:type="dxa"/>
            <w:tcBorders>
              <w:bottom w:val="nil"/>
            </w:tcBorders>
          </w:tcPr>
          <w:p w14:paraId="2E8778D0">
            <w:pPr>
              <w:pStyle w:val="7"/>
              <w:rPr>
                <w:sz w:val="24"/>
              </w:rPr>
            </w:pPr>
          </w:p>
        </w:tc>
        <w:tc>
          <w:tcPr>
            <w:tcW w:w="312" w:type="dxa"/>
            <w:tcBorders>
              <w:top w:val="single" w:color="000000" w:sz="8" w:space="0"/>
            </w:tcBorders>
          </w:tcPr>
          <w:p w14:paraId="7ACFBE3B">
            <w:pPr>
              <w:pStyle w:val="7"/>
              <w:rPr>
                <w:sz w:val="24"/>
              </w:rPr>
            </w:pPr>
          </w:p>
        </w:tc>
        <w:tc>
          <w:tcPr>
            <w:tcW w:w="1133" w:type="dxa"/>
            <w:gridSpan w:val="2"/>
            <w:tcBorders>
              <w:top w:val="single" w:color="000000" w:sz="8" w:space="0"/>
            </w:tcBorders>
          </w:tcPr>
          <w:p w14:paraId="3676EF2D">
            <w:pPr>
              <w:pStyle w:val="7"/>
              <w:rPr>
                <w:sz w:val="24"/>
              </w:rPr>
            </w:pPr>
          </w:p>
        </w:tc>
        <w:tc>
          <w:tcPr>
            <w:tcW w:w="5531" w:type="dxa"/>
            <w:tcBorders>
              <w:top w:val="single" w:color="000000" w:sz="8" w:space="0"/>
            </w:tcBorders>
          </w:tcPr>
          <w:p w14:paraId="6C4C4098">
            <w:pPr>
              <w:pStyle w:val="7"/>
              <w:numPr>
                <w:ilvl w:val="0"/>
                <w:numId w:val="57"/>
              </w:numPr>
              <w:tabs>
                <w:tab w:val="left" w:pos="248"/>
              </w:tabs>
              <w:spacing w:before="1" w:after="0" w:line="242" w:lineRule="auto"/>
              <w:ind w:left="105" w:right="673" w:firstLine="0"/>
              <w:jc w:val="left"/>
              <w:rPr>
                <w:sz w:val="24"/>
              </w:rPr>
            </w:pPr>
            <w:r>
              <w:rPr>
                <w:sz w:val="24"/>
              </w:rPr>
              <w:t>Обучить выстраивать тактику лечения – консервативную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хирургическую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(показания, </w:t>
            </w:r>
            <w:r>
              <w:rPr>
                <w:spacing w:val="-2"/>
                <w:sz w:val="24"/>
              </w:rPr>
              <w:t>противопоказания);</w:t>
            </w:r>
          </w:p>
          <w:p w14:paraId="114EF2CB">
            <w:pPr>
              <w:pStyle w:val="7"/>
              <w:numPr>
                <w:ilvl w:val="0"/>
                <w:numId w:val="57"/>
              </w:numPr>
              <w:tabs>
                <w:tab w:val="left" w:pos="248"/>
              </w:tabs>
              <w:spacing w:before="148" w:after="0" w:line="247" w:lineRule="auto"/>
              <w:ind w:left="105" w:right="775" w:firstLine="0"/>
              <w:jc w:val="left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межличностного общения и консультирования пациентов;</w:t>
            </w:r>
          </w:p>
          <w:p w14:paraId="5F3B97F7">
            <w:pPr>
              <w:pStyle w:val="7"/>
              <w:spacing w:before="152" w:line="259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сдача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коррекцией ошибок и оцениванием навыков студента</w:t>
            </w:r>
          </w:p>
        </w:tc>
        <w:tc>
          <w:tcPr>
            <w:tcW w:w="3543" w:type="dxa"/>
            <w:tcBorders>
              <w:top w:val="single" w:color="000000" w:sz="8" w:space="0"/>
            </w:tcBorders>
          </w:tcPr>
          <w:p w14:paraId="0624AC73">
            <w:pPr>
              <w:pStyle w:val="7"/>
              <w:rPr>
                <w:sz w:val="24"/>
              </w:rPr>
            </w:pPr>
          </w:p>
        </w:tc>
        <w:tc>
          <w:tcPr>
            <w:tcW w:w="4254" w:type="dxa"/>
            <w:tcBorders>
              <w:top w:val="single" w:color="000000" w:sz="8" w:space="0"/>
            </w:tcBorders>
          </w:tcPr>
          <w:p w14:paraId="6C4347A1">
            <w:pPr>
              <w:pStyle w:val="7"/>
              <w:rPr>
                <w:sz w:val="24"/>
              </w:rPr>
            </w:pPr>
          </w:p>
        </w:tc>
        <w:tc>
          <w:tcPr>
            <w:tcW w:w="278" w:type="dxa"/>
            <w:tcBorders>
              <w:bottom w:val="nil"/>
            </w:tcBorders>
          </w:tcPr>
          <w:p w14:paraId="125F3F6C">
            <w:pPr>
              <w:pStyle w:val="7"/>
              <w:rPr>
                <w:sz w:val="24"/>
              </w:rPr>
            </w:pPr>
          </w:p>
        </w:tc>
      </w:tr>
      <w:tr w14:paraId="52716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166" w:type="dxa"/>
            <w:gridSpan w:val="8"/>
            <w:tcBorders>
              <w:top w:val="nil"/>
            </w:tcBorders>
          </w:tcPr>
          <w:p w14:paraId="5FF1F71E">
            <w:pPr>
              <w:pStyle w:val="7"/>
              <w:rPr>
                <w:sz w:val="20"/>
              </w:rPr>
            </w:pPr>
          </w:p>
        </w:tc>
      </w:tr>
      <w:tr w14:paraId="72DF8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1" w:type="dxa"/>
            <w:gridSpan w:val="3"/>
            <w:shd w:val="clear" w:color="auto" w:fill="DEEAF6"/>
          </w:tcPr>
          <w:p w14:paraId="1F758CB0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  <w:tc>
          <w:tcPr>
            <w:tcW w:w="14365" w:type="dxa"/>
            <w:gridSpan w:val="5"/>
            <w:shd w:val="clear" w:color="auto" w:fill="DEEAF6"/>
          </w:tcPr>
          <w:p w14:paraId="757CC5D1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обучаещему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бонусная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</w:t>
            </w:r>
          </w:p>
        </w:tc>
      </w:tr>
      <w:tr w14:paraId="6FA7A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3" w:hRule="atLeast"/>
        </w:trPr>
        <w:tc>
          <w:tcPr>
            <w:tcW w:w="15166" w:type="dxa"/>
            <w:gridSpan w:val="8"/>
          </w:tcPr>
          <w:p w14:paraId="3D26DB5A">
            <w:pPr>
              <w:pStyle w:val="7"/>
              <w:spacing w:before="275"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поведения:</w:t>
            </w:r>
          </w:p>
          <w:p w14:paraId="71D267B3">
            <w:pPr>
              <w:pStyle w:val="7"/>
              <w:numPr>
                <w:ilvl w:val="0"/>
                <w:numId w:val="58"/>
              </w:numPr>
              <w:tabs>
                <w:tab w:val="left" w:pos="310"/>
              </w:tabs>
              <w:spacing w:before="0" w:after="0" w:line="274" w:lineRule="exact"/>
              <w:ind w:left="310" w:right="0" w:hanging="200"/>
              <w:jc w:val="left"/>
              <w:rPr>
                <w:b/>
                <w:sz w:val="22"/>
              </w:rPr>
            </w:pPr>
            <w:r>
              <w:rPr>
                <w:b/>
                <w:sz w:val="24"/>
              </w:rPr>
              <w:t>Внешний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вид:</w:t>
            </w:r>
          </w:p>
          <w:p w14:paraId="6FE1BA7D">
            <w:pPr>
              <w:pStyle w:val="7"/>
              <w:numPr>
                <w:ilvl w:val="1"/>
                <w:numId w:val="58"/>
              </w:numPr>
              <w:tabs>
                <w:tab w:val="left" w:pos="497"/>
                <w:tab w:val="left" w:pos="499"/>
              </w:tabs>
              <w:spacing w:before="1" w:after="0" w:line="237" w:lineRule="auto"/>
              <w:ind w:left="499" w:right="97" w:hanging="284"/>
              <w:jc w:val="left"/>
              <w:rPr>
                <w:sz w:val="24"/>
              </w:rPr>
            </w:pPr>
            <w:r>
              <w:rPr>
                <w:sz w:val="24"/>
              </w:rPr>
              <w:t>офисный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(шорты,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юбки,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футболки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допускаются </w:t>
            </w:r>
            <w:r>
              <w:rPr>
                <w:spacing w:val="-2"/>
                <w:sz w:val="24"/>
              </w:rPr>
              <w:t>джинсы)</w:t>
            </w:r>
          </w:p>
          <w:p w14:paraId="71EA884B">
            <w:pPr>
              <w:pStyle w:val="7"/>
              <w:numPr>
                <w:ilvl w:val="1"/>
                <w:numId w:val="58"/>
              </w:numPr>
              <w:tabs>
                <w:tab w:val="left" w:pos="497"/>
              </w:tabs>
              <w:spacing w:before="3" w:after="0" w:line="275" w:lineRule="exact"/>
              <w:ind w:left="497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отглаженный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халат</w:t>
            </w:r>
          </w:p>
          <w:p w14:paraId="29938609">
            <w:pPr>
              <w:pStyle w:val="7"/>
              <w:numPr>
                <w:ilvl w:val="1"/>
                <w:numId w:val="58"/>
              </w:numPr>
              <w:tabs>
                <w:tab w:val="left" w:pos="497"/>
              </w:tabs>
              <w:spacing w:before="0" w:after="0" w:line="275" w:lineRule="exact"/>
              <w:ind w:left="497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маска</w:t>
            </w:r>
          </w:p>
          <w:p w14:paraId="2F1BD019">
            <w:pPr>
              <w:pStyle w:val="7"/>
              <w:numPr>
                <w:ilvl w:val="1"/>
                <w:numId w:val="58"/>
              </w:numPr>
              <w:tabs>
                <w:tab w:val="left" w:pos="497"/>
              </w:tabs>
              <w:spacing w:before="3" w:after="0" w:line="275" w:lineRule="exact"/>
              <w:ind w:left="497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шапочка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аккуратный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хиджаб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свисающих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концов)</w:t>
            </w:r>
          </w:p>
          <w:p w14:paraId="25D783F1">
            <w:pPr>
              <w:pStyle w:val="7"/>
              <w:numPr>
                <w:ilvl w:val="1"/>
                <w:numId w:val="58"/>
              </w:numPr>
              <w:tabs>
                <w:tab w:val="left" w:pos="497"/>
              </w:tabs>
              <w:spacing w:before="0" w:after="0" w:line="275" w:lineRule="exact"/>
              <w:ind w:left="497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перчатки</w:t>
            </w:r>
          </w:p>
          <w:p w14:paraId="6BE9F502">
            <w:pPr>
              <w:pStyle w:val="7"/>
              <w:numPr>
                <w:ilvl w:val="1"/>
                <w:numId w:val="58"/>
              </w:numPr>
              <w:tabs>
                <w:tab w:val="left" w:pos="497"/>
              </w:tabs>
              <w:spacing w:before="2" w:after="0" w:line="275" w:lineRule="exact"/>
              <w:ind w:left="497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сменная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обувь</w:t>
            </w:r>
          </w:p>
          <w:p w14:paraId="3664725C">
            <w:pPr>
              <w:pStyle w:val="7"/>
              <w:numPr>
                <w:ilvl w:val="1"/>
                <w:numId w:val="58"/>
              </w:numPr>
              <w:tabs>
                <w:tab w:val="left" w:pos="497"/>
                <w:tab w:val="left" w:pos="499"/>
              </w:tabs>
              <w:spacing w:before="0" w:after="0" w:line="242" w:lineRule="auto"/>
              <w:ind w:left="499" w:right="94" w:hanging="284"/>
              <w:jc w:val="left"/>
              <w:rPr>
                <w:sz w:val="24"/>
              </w:rPr>
            </w:pPr>
            <w:r>
              <w:rPr>
                <w:sz w:val="24"/>
              </w:rPr>
              <w:t>аккуратная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прическа,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волосы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собраны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хвост,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пучок,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девушек,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парней.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Опрятно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коротко подстриженные ногти. Яркий, темный маникюр – запрещен. Допустимо покрывать ногти прозрачным лаком.</w:t>
            </w:r>
          </w:p>
          <w:p w14:paraId="57721D91">
            <w:pPr>
              <w:pStyle w:val="7"/>
              <w:numPr>
                <w:ilvl w:val="1"/>
                <w:numId w:val="58"/>
              </w:numPr>
              <w:tabs>
                <w:tab w:val="left" w:pos="497"/>
              </w:tabs>
              <w:spacing w:before="0" w:after="0" w:line="271" w:lineRule="exact"/>
              <w:ind w:left="497" w:right="0" w:hanging="282"/>
              <w:jc w:val="left"/>
              <w:rPr>
                <w:sz w:val="24"/>
              </w:rPr>
            </w:pPr>
            <w:r>
              <w:rPr>
                <w:sz w:val="24"/>
              </w:rPr>
              <w:t>бейджик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(полностью)</w:t>
            </w:r>
          </w:p>
          <w:p w14:paraId="78B99120">
            <w:pPr>
              <w:pStyle w:val="7"/>
              <w:numPr>
                <w:ilvl w:val="0"/>
                <w:numId w:val="58"/>
              </w:numPr>
              <w:tabs>
                <w:tab w:val="left" w:pos="372"/>
              </w:tabs>
              <w:spacing w:before="275" w:after="0" w:line="240" w:lineRule="auto"/>
              <w:ind w:left="372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фонендоскопа,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тонометра,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сантиметровой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пульсоксиметр)</w:t>
            </w:r>
          </w:p>
          <w:p w14:paraId="4587CB9F">
            <w:pPr>
              <w:pStyle w:val="7"/>
              <w:numPr>
                <w:ilvl w:val="0"/>
                <w:numId w:val="58"/>
              </w:numPr>
              <w:tabs>
                <w:tab w:val="left" w:pos="372"/>
              </w:tabs>
              <w:spacing w:before="8" w:after="0" w:line="275" w:lineRule="exact"/>
              <w:ind w:left="372" w:right="0" w:hanging="262"/>
              <w:jc w:val="left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*Должным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образом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оформленная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санитарная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(медицинская)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книжка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(до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начала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занятий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-1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должна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обновляться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положенные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сроки)</w:t>
            </w:r>
          </w:p>
          <w:p w14:paraId="717F8339">
            <w:pPr>
              <w:pStyle w:val="7"/>
              <w:numPr>
                <w:ilvl w:val="0"/>
                <w:numId w:val="58"/>
              </w:numPr>
              <w:tabs>
                <w:tab w:val="left" w:pos="372"/>
              </w:tabs>
              <w:spacing w:before="0" w:after="0" w:line="242" w:lineRule="auto"/>
              <w:ind w:left="110" w:right="7475" w:firstLine="0"/>
              <w:jc w:val="left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*Наличие</w:t>
            </w:r>
            <w:r>
              <w:rPr>
                <w:b/>
                <w:color w:val="FF0000"/>
                <w:spacing w:val="-8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паспорта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вакцинации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или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иного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документа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</w:t>
            </w:r>
            <w:r>
              <w:rPr>
                <w:b/>
                <w:color w:val="FF0000"/>
                <w:spacing w:val="-1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полностью пройденном курсе вакцинации против COVID-19 и гриппа</w:t>
            </w:r>
          </w:p>
          <w:p w14:paraId="2C8F91D1">
            <w:pPr>
              <w:pStyle w:val="7"/>
              <w:numPr>
                <w:ilvl w:val="0"/>
                <w:numId w:val="58"/>
              </w:numPr>
              <w:tabs>
                <w:tab w:val="left" w:pos="372"/>
              </w:tabs>
              <w:spacing w:before="0" w:after="0" w:line="270" w:lineRule="exact"/>
              <w:ind w:left="372" w:right="0" w:hanging="262"/>
              <w:jc w:val="left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Обязательное</w:t>
            </w:r>
            <w:r>
              <w:rPr>
                <w:b/>
                <w:color w:val="FF0000"/>
                <w:spacing w:val="-1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соблюдение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правил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личной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гигиены</w:t>
            </w:r>
            <w:r>
              <w:rPr>
                <w:b/>
                <w:color w:val="FF0000"/>
                <w:spacing w:val="-1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техники</w:t>
            </w:r>
            <w:r>
              <w:rPr>
                <w:b/>
                <w:color w:val="FF0000"/>
                <w:spacing w:val="-6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безопасности</w:t>
            </w:r>
          </w:p>
          <w:p w14:paraId="0D290043">
            <w:pPr>
              <w:pStyle w:val="7"/>
              <w:numPr>
                <w:ilvl w:val="0"/>
                <w:numId w:val="58"/>
              </w:numPr>
              <w:tabs>
                <w:tab w:val="left" w:pos="372"/>
              </w:tabs>
              <w:spacing w:before="0" w:after="0" w:line="274" w:lineRule="exact"/>
              <w:ind w:left="372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процессу.</w:t>
            </w:r>
          </w:p>
          <w:p w14:paraId="574892C7">
            <w:pPr>
              <w:pStyle w:val="7"/>
              <w:numPr>
                <w:ilvl w:val="0"/>
                <w:numId w:val="58"/>
              </w:numPr>
              <w:tabs>
                <w:tab w:val="left" w:pos="372"/>
              </w:tabs>
              <w:spacing w:before="0" w:after="0" w:line="275" w:lineRule="exact"/>
              <w:ind w:left="372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Аккуратное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  <w:p w14:paraId="5393D9BF">
            <w:pPr>
              <w:pStyle w:val="7"/>
              <w:numPr>
                <w:ilvl w:val="0"/>
                <w:numId w:val="58"/>
              </w:numPr>
              <w:tabs>
                <w:tab w:val="left" w:pos="372"/>
              </w:tabs>
              <w:spacing w:before="1" w:after="0" w:line="261" w:lineRule="exact"/>
              <w:ind w:left="372" w:right="0" w:hanging="262"/>
              <w:jc w:val="left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лечебно-диагностических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кафедр.</w:t>
            </w:r>
          </w:p>
        </w:tc>
      </w:tr>
    </w:tbl>
    <w:p w14:paraId="71206602">
      <w:pPr>
        <w:pStyle w:val="7"/>
        <w:spacing w:after="0" w:line="261" w:lineRule="exact"/>
        <w:jc w:val="lef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FED505D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14366"/>
      </w:tblGrid>
      <w:tr w14:paraId="47E98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1" w:hRule="atLeast"/>
        </w:trPr>
        <w:tc>
          <w:tcPr>
            <w:tcW w:w="15168" w:type="dxa"/>
            <w:gridSpan w:val="2"/>
          </w:tcPr>
          <w:p w14:paraId="4390C551">
            <w:pPr>
              <w:pStyle w:val="7"/>
              <w:spacing w:before="275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Студент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без</w:t>
            </w:r>
            <w:r>
              <w:rPr>
                <w:b/>
                <w:color w:val="FF0000"/>
                <w:spacing w:val="-10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медкнижки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вакцинации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не</w:t>
            </w:r>
            <w:r>
              <w:rPr>
                <w:b/>
                <w:color w:val="FF0000"/>
                <w:spacing w:val="-1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будет</w:t>
            </w:r>
            <w:r>
              <w:rPr>
                <w:b/>
                <w:color w:val="FF0000"/>
                <w:spacing w:val="-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допущен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к</w:t>
            </w:r>
            <w:r>
              <w:rPr>
                <w:b/>
                <w:color w:val="FF0000"/>
                <w:spacing w:val="-9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пациентам.</w:t>
            </w:r>
          </w:p>
          <w:p w14:paraId="2CE6C50B">
            <w:pPr>
              <w:pStyle w:val="7"/>
              <w:spacing w:before="2"/>
              <w:rPr>
                <w:b/>
                <w:sz w:val="24"/>
              </w:rPr>
            </w:pPr>
          </w:p>
          <w:p w14:paraId="7C63EB11">
            <w:pPr>
              <w:pStyle w:val="7"/>
              <w:spacing w:before="1"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Также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допускается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пациентам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которого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исходит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сильный/резкий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запах,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поскольку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такой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запах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может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спровоцировать нежелательную реакцию у пациента (обструкцию и т. п.)</w:t>
            </w:r>
          </w:p>
          <w:p w14:paraId="031A7AB0">
            <w:pPr>
              <w:pStyle w:val="7"/>
              <w:spacing w:before="1"/>
              <w:rPr>
                <w:b/>
                <w:sz w:val="24"/>
              </w:rPr>
            </w:pPr>
          </w:p>
          <w:p w14:paraId="4FA30759">
            <w:pPr>
              <w:pStyle w:val="7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Бонусная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система:</w:t>
            </w:r>
          </w:p>
          <w:p w14:paraId="3E5373B0">
            <w:pPr>
              <w:pStyle w:val="7"/>
              <w:spacing w:before="1" w:line="237" w:lineRule="auto"/>
              <w:ind w:left="110" w:right="13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олимпеаде,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награжается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бонусной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 в виде поощрения – добавления баллов учащемуся в одну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форм суммативного оценивания.</w:t>
            </w:r>
          </w:p>
        </w:tc>
      </w:tr>
      <w:tr w14:paraId="5D868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2" w:type="dxa"/>
            <w:shd w:val="clear" w:color="auto" w:fill="DEEAF6"/>
          </w:tcPr>
          <w:p w14:paraId="7CEE1B0F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14366" w:type="dxa"/>
            <w:shd w:val="clear" w:color="auto" w:fill="DEEAF6"/>
          </w:tcPr>
          <w:p w14:paraId="5B260535">
            <w:pPr>
              <w:pStyle w:val="7"/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(части,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пожалуйста,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изменяйте)</w:t>
            </w:r>
          </w:p>
        </w:tc>
      </w:tr>
      <w:tr w14:paraId="74D18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3" w:hRule="atLeast"/>
        </w:trPr>
        <w:tc>
          <w:tcPr>
            <w:tcW w:w="802" w:type="dxa"/>
          </w:tcPr>
          <w:p w14:paraId="73AB0717">
            <w:pPr>
              <w:pStyle w:val="7"/>
              <w:rPr>
                <w:sz w:val="24"/>
              </w:rPr>
            </w:pPr>
          </w:p>
        </w:tc>
        <w:tc>
          <w:tcPr>
            <w:tcW w:w="14366" w:type="dxa"/>
          </w:tcPr>
          <w:p w14:paraId="08E58DBF">
            <w:pPr>
              <w:pStyle w:val="7"/>
              <w:shd w:val="clear"/>
              <w:spacing w:line="242" w:lineRule="auto"/>
              <w:ind w:left="104"/>
              <w:rPr>
                <w:sz w:val="24"/>
              </w:rPr>
            </w:pPr>
            <w:r>
              <w:rPr>
                <w:color w:val="000000"/>
                <w:sz w:val="24"/>
                <w:highlight w:val="green"/>
              </w:rPr>
              <w:t>Политика</w:t>
            </w:r>
            <w:r>
              <w:rPr>
                <w:color w:val="000000"/>
                <w:spacing w:val="-13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дисциплины</w:t>
            </w:r>
            <w:r>
              <w:rPr>
                <w:color w:val="000000"/>
                <w:spacing w:val="-14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определяется</w:t>
            </w:r>
            <w:r>
              <w:rPr>
                <w:color w:val="000000"/>
                <w:spacing w:val="-8"/>
                <w:sz w:val="24"/>
                <w:highlight w:val="green"/>
              </w:rPr>
              <w:t xml:space="preserve"> </w:t>
            </w:r>
            <w:r>
              <w:fldChar w:fldCharType="begin"/>
            </w:r>
            <w:r>
              <w:instrText xml:space="preserve"> HYPERLINK "https://univer.kaznu.kz/Content/instructions/%D0%90%D0%BA%D0%B0%D0%B4%D0%B5%D0%BC%D0%B8%D1%87%D0%B5%D1%81%D0%BA%D0%B0%D1%8F%20%D0%BF%D0%BE%D0%BB%D0%B8%D1%82%D0%B8%D0%BA%D0%B0.pdf" \h </w:instrText>
            </w:r>
            <w:r>
              <w:fldChar w:fldCharType="separate"/>
            </w:r>
            <w:r>
              <w:rPr>
                <w:color w:val="0000FF"/>
                <w:sz w:val="24"/>
                <w:highlight w:val="green"/>
                <w:u w:val="single" w:color="0000FF"/>
              </w:rPr>
              <w:t>Академической</w:t>
            </w:r>
            <w:r>
              <w:rPr>
                <w:color w:val="0000FF"/>
                <w:spacing w:val="-10"/>
                <w:sz w:val="24"/>
                <w:highlight w:val="green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highlight w:val="green"/>
                <w:u w:val="single" w:color="0000FF"/>
              </w:rPr>
              <w:t>политикой</w:t>
            </w:r>
            <w:r>
              <w:rPr>
                <w:color w:val="0000FF"/>
                <w:spacing w:val="-10"/>
                <w:sz w:val="24"/>
                <w:highlight w:val="green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highlight w:val="green"/>
                <w:u w:val="single" w:color="0000FF"/>
              </w:rPr>
              <w:t>Университета</w:t>
            </w:r>
            <w:r>
              <w:rPr>
                <w:color w:val="0000FF"/>
                <w:sz w:val="24"/>
                <w:highlight w:val="green"/>
                <w:u w:val="single" w:color="0000FF"/>
              </w:rPr>
              <w:fldChar w:fldCharType="end"/>
            </w:r>
            <w:r>
              <w:rPr>
                <w:color w:val="0000FF"/>
                <w:spacing w:val="-12"/>
                <w:sz w:val="24"/>
                <w:highlight w:val="green"/>
                <w:u w:val="single" w:color="0000FF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и</w:t>
            </w:r>
            <w:r>
              <w:rPr>
                <w:color w:val="000000"/>
                <w:spacing w:val="-10"/>
                <w:sz w:val="24"/>
                <w:highlight w:val="green"/>
              </w:rPr>
              <w:t xml:space="preserve"> </w:t>
            </w:r>
            <w:r>
              <w:fldChar w:fldCharType="begin"/>
            </w:r>
            <w:r>
              <w:instrText xml:space="preserve"> HYPERLINK "https://univer.kaznu.kz/Content/instructions/%D0%9F%D0%BE%D0%BB%D0%B8%D1%82%D0%B8%D0%BA%D0%B0%20%D0%B0%D0%BA%D0%B0%D0%B4%D0%B5%D0%BC%D0%B8%D1%87%D0%B5%D1%81%D0%BA%D0%BE%D0%B9%20%D1%87%D0%B5%D1%81%D1%82%D0%BD%D0%BE%D1%81%D1%82%D0%B8.pdf" \h </w:instrText>
            </w:r>
            <w:r>
              <w:fldChar w:fldCharType="separate"/>
            </w:r>
            <w:r>
              <w:rPr>
                <w:color w:val="0000FF"/>
                <w:sz w:val="24"/>
                <w:highlight w:val="green"/>
                <w:u w:val="single" w:color="0000FF"/>
              </w:rPr>
              <w:t>Политикой</w:t>
            </w:r>
            <w:r>
              <w:rPr>
                <w:color w:val="0000FF"/>
                <w:spacing w:val="-14"/>
                <w:sz w:val="24"/>
                <w:highlight w:val="green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highlight w:val="green"/>
                <w:u w:val="single" w:color="0000FF"/>
              </w:rPr>
              <w:t>академической</w:t>
            </w:r>
            <w:r>
              <w:rPr>
                <w:color w:val="0000FF"/>
                <w:spacing w:val="-10"/>
                <w:sz w:val="24"/>
                <w:highlight w:val="green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highlight w:val="green"/>
                <w:u w:val="single" w:color="0000FF"/>
              </w:rPr>
              <w:t>честности</w:t>
            </w:r>
            <w:r>
              <w:rPr>
                <w:color w:val="0000FF"/>
                <w:spacing w:val="-14"/>
                <w:sz w:val="24"/>
                <w:highlight w:val="green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highlight w:val="green"/>
                <w:u w:val="single" w:color="0000FF"/>
              </w:rPr>
              <w:t>Университета</w:t>
            </w:r>
            <w:r>
              <w:rPr>
                <w:color w:val="0000FF"/>
                <w:sz w:val="24"/>
                <w:highlight w:val="green"/>
                <w:u w:val="single" w:color="0000FF"/>
              </w:rPr>
              <w:fldChar w:fldCharType="end"/>
            </w:r>
            <w:r>
              <w:rPr>
                <w:color w:val="000000"/>
                <w:sz w:val="24"/>
                <w:highlight w:val="green"/>
              </w:rPr>
              <w:t>.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Если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ссылки не будут открываться, то актуальные документы, Вы можете найти в ИС Univer.</w:t>
            </w:r>
          </w:p>
          <w:p w14:paraId="4F0AD3B0">
            <w:pPr>
              <w:pStyle w:val="7"/>
              <w:spacing w:before="270" w:line="272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Дисциплина:</w:t>
            </w:r>
          </w:p>
          <w:p w14:paraId="14EF358E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0" w:after="0" w:line="240" w:lineRule="auto"/>
              <w:ind w:left="493" w:right="289" w:hanging="284"/>
              <w:jc w:val="left"/>
              <w:rPr>
                <w:sz w:val="24"/>
              </w:rPr>
            </w:pPr>
            <w:r>
              <w:rPr>
                <w:sz w:val="24"/>
              </w:rPr>
              <w:t>Не допускаются опоздания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или утреннюю конференцию. При опоздании - 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допуске на занятие принимает преподаватель, ведущий занятие. При 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уважительной причины – сообщить преподавателю 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опоздании и причине сообщением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телефону.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кафедрой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указанием причин опозданий и направляется в деканат для получения допуска к занятию. 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опоздании без уважительной причины – преподаватель вправе снять баллы с текущей оценки (по 1 баллу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 каждую минуту опоздания)</w:t>
            </w:r>
          </w:p>
          <w:p w14:paraId="2F4300F9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1" w:after="0" w:line="237" w:lineRule="auto"/>
              <w:ind w:left="493" w:right="1010" w:hanging="284"/>
              <w:jc w:val="left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пропусков,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опозданий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отвлечения преподавателя и группы от работы во время занятий.</w:t>
            </w:r>
          </w:p>
          <w:p w14:paraId="00298CCD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3" w:after="0" w:line="275" w:lineRule="exact"/>
              <w:ind w:left="493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опоздании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тихо пройти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место.</w:t>
            </w:r>
          </w:p>
          <w:p w14:paraId="2B7B5780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0" w:after="0" w:line="275" w:lineRule="exact"/>
              <w:ind w:left="493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положенного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расценивается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прогул.</w:t>
            </w:r>
          </w:p>
          <w:p w14:paraId="2F135465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3" w:after="0" w:line="275" w:lineRule="exact"/>
              <w:ind w:left="493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дежурств).</w:t>
            </w:r>
          </w:p>
          <w:p w14:paraId="09B69E86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1" w:after="0" w:line="237" w:lineRule="auto"/>
              <w:ind w:left="493" w:right="1669" w:hanging="284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пропусков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рапорт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рекомендацией на отчисление.</w:t>
            </w:r>
          </w:p>
          <w:p w14:paraId="04DDFC9F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3" w:after="0" w:line="275" w:lineRule="exact"/>
              <w:ind w:left="493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Пропущенные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отрабатываются.</w:t>
            </w:r>
          </w:p>
          <w:p w14:paraId="0FC23039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0" w:after="0" w:line="275" w:lineRule="exact"/>
              <w:ind w:left="493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распространяются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баз </w:t>
            </w:r>
            <w:r>
              <w:rPr>
                <w:spacing w:val="-2"/>
                <w:sz w:val="24"/>
              </w:rPr>
              <w:t>кафедры</w:t>
            </w:r>
          </w:p>
          <w:p w14:paraId="706C0E30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3" w:after="0" w:line="275" w:lineRule="exact"/>
              <w:ind w:left="493" w:right="0" w:hanging="283"/>
              <w:jc w:val="left"/>
              <w:rPr>
                <w:sz w:val="24"/>
              </w:rPr>
            </w:pPr>
            <w:r>
              <w:rPr>
                <w:sz w:val="24"/>
              </w:rPr>
              <w:t>Приветствовать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вставанием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занятии)</w:t>
            </w:r>
          </w:p>
          <w:p w14:paraId="154F086A">
            <w:pPr>
              <w:pStyle w:val="7"/>
              <w:numPr>
                <w:ilvl w:val="0"/>
                <w:numId w:val="59"/>
              </w:numPr>
              <w:tabs>
                <w:tab w:val="left" w:pos="493"/>
              </w:tabs>
              <w:spacing w:before="0" w:after="0" w:line="275" w:lineRule="exact"/>
              <w:ind w:left="493" w:right="0" w:hanging="427"/>
              <w:jc w:val="left"/>
              <w:rPr>
                <w:sz w:val="24"/>
              </w:rPr>
            </w:pPr>
            <w:r>
              <w:rPr>
                <w:sz w:val="24"/>
              </w:rPr>
              <w:t>Курение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вейпов,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сигарет)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запрещено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ЛПУ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(out-doors)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8FFD6B7">
            <w:pPr>
              <w:pStyle w:val="7"/>
              <w:spacing w:line="274" w:lineRule="exact"/>
              <w:ind w:left="493" w:right="249"/>
              <w:rPr>
                <w:sz w:val="24"/>
              </w:rPr>
            </w:pPr>
            <w:r>
              <w:rPr>
                <w:sz w:val="24"/>
              </w:rPr>
              <w:t>университета.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вплоть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аннулирования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рубежного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повторном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занятиям принимается заведующим кафедрой</w:t>
            </w:r>
          </w:p>
        </w:tc>
      </w:tr>
    </w:tbl>
    <w:p w14:paraId="6A228B4A">
      <w:pPr>
        <w:pStyle w:val="7"/>
        <w:spacing w:after="0" w:line="274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2F91ABC1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14366"/>
      </w:tblGrid>
      <w:tr w14:paraId="75CDB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1" w:hRule="atLeast"/>
        </w:trPr>
        <w:tc>
          <w:tcPr>
            <w:tcW w:w="802" w:type="dxa"/>
          </w:tcPr>
          <w:p w14:paraId="26FFF43D">
            <w:pPr>
              <w:pStyle w:val="7"/>
              <w:rPr>
                <w:sz w:val="24"/>
              </w:rPr>
            </w:pPr>
          </w:p>
        </w:tc>
        <w:tc>
          <w:tcPr>
            <w:tcW w:w="14366" w:type="dxa"/>
          </w:tcPr>
          <w:p w14:paraId="37F5DB68">
            <w:pPr>
              <w:pStyle w:val="7"/>
              <w:numPr>
                <w:ilvl w:val="0"/>
                <w:numId w:val="60"/>
              </w:numPr>
              <w:tabs>
                <w:tab w:val="left" w:pos="493"/>
              </w:tabs>
              <w:spacing w:before="0" w:after="0" w:line="268" w:lineRule="exact"/>
              <w:ind w:left="493" w:right="0" w:hanging="427"/>
              <w:jc w:val="left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религии,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сексуальной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ориентации.</w:t>
            </w:r>
          </w:p>
          <w:p w14:paraId="2B42BB65">
            <w:pPr>
              <w:pStyle w:val="7"/>
              <w:numPr>
                <w:ilvl w:val="0"/>
                <w:numId w:val="60"/>
              </w:numPr>
              <w:tabs>
                <w:tab w:val="left" w:pos="493"/>
              </w:tabs>
              <w:spacing w:before="2" w:after="0" w:line="275" w:lineRule="exact"/>
              <w:ind w:left="493" w:right="0" w:hanging="427"/>
              <w:jc w:val="left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лаптоп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MCQ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TBL,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контролях.</w:t>
            </w:r>
          </w:p>
          <w:p w14:paraId="5A56C61A">
            <w:pPr>
              <w:pStyle w:val="7"/>
              <w:numPr>
                <w:ilvl w:val="0"/>
                <w:numId w:val="60"/>
              </w:numPr>
              <w:tabs>
                <w:tab w:val="left" w:pos="493"/>
              </w:tabs>
              <w:spacing w:before="0" w:after="0" w:line="275" w:lineRule="exact"/>
              <w:ind w:left="493" w:right="0" w:hanging="427"/>
              <w:jc w:val="left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 MCQ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смартфонах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строго</w:t>
            </w:r>
            <w:r>
              <w:rPr>
                <w:spacing w:val="-2"/>
                <w:sz w:val="24"/>
              </w:rPr>
              <w:t xml:space="preserve"> запрещается.</w:t>
            </w:r>
          </w:p>
          <w:p w14:paraId="5854674F">
            <w:pPr>
              <w:pStyle w:val="7"/>
              <w:numPr>
                <w:ilvl w:val="0"/>
                <w:numId w:val="60"/>
              </w:numPr>
              <w:tabs>
                <w:tab w:val="left" w:pos="493"/>
              </w:tabs>
              <w:spacing w:before="3" w:after="0" w:line="240" w:lineRule="auto"/>
              <w:ind w:left="493" w:right="0" w:hanging="427"/>
              <w:jc w:val="lef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2023):</w:t>
            </w:r>
          </w:p>
          <w:p w14:paraId="0F81902D">
            <w:pPr>
              <w:pStyle w:val="7"/>
              <w:spacing w:before="2"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дисциплине:</w:t>
            </w:r>
          </w:p>
          <w:p w14:paraId="72CC4AAD">
            <w:pPr>
              <w:pStyle w:val="7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пропуске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83872E0">
            <w:pPr>
              <w:pStyle w:val="7"/>
              <w:numPr>
                <w:ilvl w:val="1"/>
                <w:numId w:val="60"/>
              </w:numPr>
              <w:tabs>
                <w:tab w:val="left" w:pos="247"/>
              </w:tabs>
              <w:spacing w:before="0" w:after="0" w:line="275" w:lineRule="exact"/>
              <w:ind w:left="247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 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  <w:p w14:paraId="651CAE4F">
            <w:pPr>
              <w:pStyle w:val="7"/>
              <w:numPr>
                <w:ilvl w:val="1"/>
                <w:numId w:val="60"/>
              </w:numPr>
              <w:tabs>
                <w:tab w:val="left" w:pos="247"/>
              </w:tabs>
              <w:spacing w:before="2" w:after="0" w:line="240" w:lineRule="auto"/>
              <w:ind w:left="247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курса</w:t>
            </w:r>
          </w:p>
          <w:p w14:paraId="6A421728">
            <w:pPr>
              <w:pStyle w:val="7"/>
              <w:spacing w:before="274"/>
              <w:rPr>
                <w:b/>
                <w:sz w:val="24"/>
              </w:rPr>
            </w:pPr>
          </w:p>
          <w:p w14:paraId="4A24B76F">
            <w:pPr>
              <w:pStyle w:val="7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5715</wp:posOffset>
                      </wp:positionV>
                      <wp:extent cx="8985250" cy="527685"/>
                      <wp:effectExtent l="0" t="0" r="0" b="0"/>
                      <wp:wrapNone/>
                      <wp:docPr id="4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5250" cy="527685"/>
                                <a:chOff x="0" y="0"/>
                                <a:chExt cx="8985250" cy="5276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898525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85250" h="527685">
                                      <a:moveTo>
                                        <a:pt x="89852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527304"/>
                                      </a:lnTo>
                                      <a:lnTo>
                                        <a:pt x="8292973" y="527304"/>
                                      </a:lnTo>
                                      <a:lnTo>
                                        <a:pt x="8292973" y="350520"/>
                                      </a:lnTo>
                                      <a:lnTo>
                                        <a:pt x="8985250" y="350520"/>
                                      </a:lnTo>
                                      <a:lnTo>
                                        <a:pt x="8985250" y="176784"/>
                                      </a:lnTo>
                                      <a:lnTo>
                                        <a:pt x="89852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FF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4" o:spid="_x0000_s1026" o:spt="203" style="position:absolute;left:0pt;margin-left:5.25pt;margin-top:0.45pt;height:41.55pt;width:707.5pt;z-index:-251655168;mso-width-relative:page;mso-height-relative:page;" coordsize="8985250,527685" o:gfxdata="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xpV1+dUAAAAHAQAADwAA&#10;AAAAAAABACAAAAAiAAAAZHJzL2Rvd25yZXYueG1sUEsBAhQAFAAAAAgAh07iQJuXCEWLAgAA8QYA&#10;AA4AAAAAAAAAAQAgAAAAJAEAAGRycy9lMm9Eb2MueG1sUEsFBgAAAAAGAAYAWQEAACEGAAAAAA==&#10;">
                      <o:lock v:ext="edit" aspectratio="f"/>
                      <v:shape id="Graphic 5" o:spid="_x0000_s1026" o:spt="100" style="position:absolute;left:0;top:0;height:527685;width:8985250;" fillcolor="#00FF00" filled="t" stroked="f" coordsize="8985250,527685" o:gfxdata="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6QWPvQAA&#10;ANoAAAAPAAAAAAAAAAEAIAAAACIAAABkcnMvZG93bnJldi54bWxQSwECFAAUAAAACACHTuJAMy8F&#10;njsAAAA5AAAAEAAAAAAAAAABACAAAAAMAQAAZHJzL3NoYXBleG1sLnhtbFBLBQYAAAAABgAGAFsB&#10;AAC2AwAAAAA=&#10;" path="m8985250,0l0,0,0,176784,0,350520,0,527304,8292973,527304,8292973,350520,8985250,350520,8985250,176784,898525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Поведение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экзаменах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68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«Правила</w:t>
            </w:r>
            <w:r>
              <w:rPr>
                <w:color w:val="0000FF"/>
                <w:spacing w:val="60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проведения</w:t>
            </w:r>
            <w:r>
              <w:rPr>
                <w:color w:val="0000FF"/>
                <w:spacing w:val="57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итогового</w:t>
            </w:r>
            <w:r>
              <w:rPr>
                <w:color w:val="0000FF"/>
                <w:spacing w:val="57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контроля»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fldChar w:fldCharType="end"/>
            </w:r>
            <w:r>
              <w:rPr>
                <w:spacing w:val="63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«Инструкции</w:t>
            </w:r>
            <w:r>
              <w:rPr>
                <w:color w:val="0000FF"/>
                <w:spacing w:val="63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для</w:t>
            </w:r>
            <w:r>
              <w:rPr>
                <w:color w:val="0000FF"/>
                <w:spacing w:val="57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проведения</w:t>
            </w:r>
            <w:r>
              <w:rPr>
                <w:color w:val="0000FF"/>
                <w:spacing w:val="-2"/>
                <w:sz w:val="24"/>
                <w:u w:val="single" w:color="0000FF"/>
              </w:rPr>
              <w:fldChar w:fldCharType="end"/>
            </w:r>
          </w:p>
          <w:p w14:paraId="177AC03D">
            <w:pPr>
              <w:pStyle w:val="7"/>
              <w:spacing w:line="274" w:lineRule="exact"/>
              <w:ind w:left="104"/>
              <w:rPr>
                <w:sz w:val="24"/>
              </w:rPr>
            </w:pPr>
            <w:r>
              <w:fldChar w:fldCharType="begin"/>
            </w:r>
            <w:r>
              <w:instrText xml:space="preserve"> HYPERLINK 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итогового</w:t>
            </w:r>
            <w:r>
              <w:rPr>
                <w:color w:val="0000FF"/>
                <w:spacing w:val="72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контроля</w:t>
            </w:r>
            <w:r>
              <w:rPr>
                <w:color w:val="0000FF"/>
                <w:spacing w:val="68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осеннего/весеннего</w:t>
            </w:r>
            <w:r>
              <w:rPr>
                <w:color w:val="0000FF"/>
                <w:spacing w:val="72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семестра</w:t>
            </w:r>
            <w:r>
              <w:rPr>
                <w:color w:val="0000FF"/>
                <w:spacing w:val="71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текущего</w:t>
            </w:r>
            <w:r>
              <w:rPr>
                <w:color w:val="0000FF"/>
                <w:spacing w:val="72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учебного</w:t>
            </w:r>
            <w:r>
              <w:rPr>
                <w:color w:val="0000FF"/>
                <w:spacing w:val="67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года»</w:t>
            </w:r>
            <w:r>
              <w:rPr>
                <w:color w:val="0000FF"/>
                <w:sz w:val="24"/>
                <w:u w:val="single" w:color="0000FF"/>
              </w:rPr>
              <w:fldChar w:fldCharType="end"/>
            </w:r>
            <w:r>
              <w:rPr>
                <w:color w:val="0000FF"/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(актуальные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загружены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«Универ»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и обновляются перед началом сессии); </w:t>
            </w:r>
            <w:r>
              <w:fldChar w:fldCharType="begin"/>
            </w:r>
            <w:r>
              <w:instrText xml:space="preserve"> HYPERLINK 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\h </w:instrText>
            </w:r>
            <w:r>
              <w:fldChar w:fldCharType="separate"/>
            </w:r>
            <w:r>
              <w:rPr>
                <w:color w:val="0000FF"/>
                <w:sz w:val="24"/>
                <w:u w:val="single" w:color="0000FF"/>
              </w:rPr>
              <w:t>«Положение</w:t>
            </w:r>
            <w:r>
              <w:rPr>
                <w:color w:val="0000FF"/>
                <w:spacing w:val="-1"/>
                <w:sz w:val="24"/>
                <w:u w:val="single" w:color="0000FF"/>
              </w:rPr>
              <w:t xml:space="preserve"> </w:t>
            </w:r>
            <w:r>
              <w:rPr>
                <w:color w:val="0000FF"/>
                <w:sz w:val="24"/>
                <w:u w:val="single" w:color="0000FF"/>
              </w:rPr>
              <w:t>о проверке текстовых документов обучающихся на наличие заимствований»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fldChar w:fldCharType="end"/>
            </w:r>
          </w:p>
        </w:tc>
      </w:tr>
      <w:tr w14:paraId="705BE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2" w:type="dxa"/>
            <w:shd w:val="clear" w:color="auto" w:fill="DEEAF6"/>
          </w:tcPr>
          <w:p w14:paraId="4D6D0B45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14366" w:type="dxa"/>
            <w:shd w:val="clear" w:color="auto" w:fill="DEEAF6"/>
          </w:tcPr>
          <w:p w14:paraId="0F4A5BFC">
            <w:pPr>
              <w:pStyle w:val="7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150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слов).</w:t>
            </w:r>
          </w:p>
        </w:tc>
      </w:tr>
      <w:tr w14:paraId="076725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8" w:hRule="atLeast"/>
        </w:trPr>
        <w:tc>
          <w:tcPr>
            <w:tcW w:w="802" w:type="dxa"/>
          </w:tcPr>
          <w:p w14:paraId="6B9F1B8A">
            <w:pPr>
              <w:pStyle w:val="7"/>
              <w:rPr>
                <w:sz w:val="24"/>
              </w:rPr>
            </w:pPr>
          </w:p>
        </w:tc>
        <w:tc>
          <w:tcPr>
            <w:tcW w:w="14366" w:type="dxa"/>
          </w:tcPr>
          <w:p w14:paraId="1CC74525">
            <w:pPr>
              <w:pStyle w:val="7"/>
              <w:numPr>
                <w:ilvl w:val="0"/>
                <w:numId w:val="61"/>
              </w:numPr>
              <w:tabs>
                <w:tab w:val="left" w:pos="348"/>
              </w:tabs>
              <w:spacing w:before="1" w:after="0" w:line="272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готовится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занятиям:</w:t>
            </w:r>
          </w:p>
          <w:p w14:paraId="250219C5">
            <w:pPr>
              <w:pStyle w:val="7"/>
              <w:spacing w:line="242" w:lineRule="auto"/>
              <w:ind w:left="104" w:right="385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подкрепляет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ссылками,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резюме Демонстрирует навыки эффективного обучения, помогает в обучении другим</w:t>
            </w:r>
          </w:p>
          <w:p w14:paraId="61136B01">
            <w:pPr>
              <w:pStyle w:val="7"/>
              <w:numPr>
                <w:ilvl w:val="0"/>
                <w:numId w:val="61"/>
              </w:numPr>
              <w:tabs>
                <w:tab w:val="left" w:pos="348"/>
              </w:tabs>
              <w:spacing w:before="0" w:after="0" w:line="274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обучение:</w:t>
            </w:r>
          </w:p>
          <w:p w14:paraId="4487B675">
            <w:pPr>
              <w:pStyle w:val="7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 пытается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  <w:p w14:paraId="026B2352">
            <w:pPr>
              <w:pStyle w:val="7"/>
              <w:numPr>
                <w:ilvl w:val="0"/>
                <w:numId w:val="61"/>
              </w:numPr>
              <w:tabs>
                <w:tab w:val="left" w:pos="348"/>
              </w:tabs>
              <w:spacing w:before="0" w:after="0" w:line="275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группы:</w:t>
            </w:r>
          </w:p>
          <w:p w14:paraId="567A17EA">
            <w:pPr>
              <w:pStyle w:val="7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 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7C473A3D">
            <w:pPr>
              <w:pStyle w:val="7"/>
              <w:numPr>
                <w:ilvl w:val="0"/>
                <w:numId w:val="61"/>
              </w:numPr>
              <w:tabs>
                <w:tab w:val="left" w:pos="348"/>
              </w:tabs>
              <w:spacing w:before="2" w:after="0" w:line="275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Демонстрировать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</w:t>
            </w:r>
          </w:p>
          <w:p w14:paraId="6AA674D4">
            <w:pPr>
              <w:pStyle w:val="7"/>
              <w:ind w:left="10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корректность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недоразумения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конфликты</w:t>
            </w:r>
          </w:p>
          <w:p w14:paraId="21B8EB93">
            <w:pPr>
              <w:pStyle w:val="7"/>
              <w:numPr>
                <w:ilvl w:val="0"/>
                <w:numId w:val="61"/>
              </w:numPr>
              <w:tabs>
                <w:tab w:val="left" w:pos="348"/>
              </w:tabs>
              <w:spacing w:before="4" w:after="0" w:line="272" w:lineRule="exact"/>
              <w:ind w:left="348" w:right="0" w:hanging="2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Искусное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ровесниками:</w:t>
            </w:r>
          </w:p>
          <w:p w14:paraId="3F671648">
            <w:pPr>
              <w:pStyle w:val="7"/>
              <w:spacing w:line="237" w:lineRule="auto"/>
              <w:ind w:left="104" w:right="3852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восприимчив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невербальным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сигналам Уважительное отношение</w:t>
            </w:r>
          </w:p>
          <w:p w14:paraId="64EA7B23">
            <w:pPr>
              <w:pStyle w:val="7"/>
              <w:numPr>
                <w:ilvl w:val="0"/>
                <w:numId w:val="61"/>
              </w:numPr>
              <w:tabs>
                <w:tab w:val="left" w:pos="344"/>
              </w:tabs>
              <w:spacing w:before="7" w:after="0" w:line="273" w:lineRule="exact"/>
              <w:ind w:left="344" w:right="0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навыки:</w:t>
            </w:r>
          </w:p>
          <w:p w14:paraId="439A1AA2">
            <w:pPr>
              <w:pStyle w:val="7"/>
              <w:spacing w:line="242" w:lineRule="auto"/>
              <w:ind w:left="104" w:right="1371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ищет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обучения, уверенный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квалифицированный Соблюдение этики и деонтологии в отношении пациентов и медперсонала</w:t>
            </w:r>
          </w:p>
          <w:p w14:paraId="3E8A334A">
            <w:pPr>
              <w:pStyle w:val="7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субординации.</w:t>
            </w:r>
          </w:p>
          <w:p w14:paraId="628E73BE">
            <w:pPr>
              <w:pStyle w:val="7"/>
              <w:numPr>
                <w:ilvl w:val="0"/>
                <w:numId w:val="61"/>
              </w:numPr>
              <w:tabs>
                <w:tab w:val="left" w:pos="343"/>
              </w:tabs>
              <w:spacing w:before="4" w:after="0" w:line="273" w:lineRule="exact"/>
              <w:ind w:left="343" w:right="0" w:hanging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самоанализ:</w:t>
            </w:r>
          </w:p>
          <w:p w14:paraId="1A127A07">
            <w:pPr>
              <w:pStyle w:val="7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ограниченность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становясь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упрекая</w:t>
            </w:r>
            <w:r>
              <w:rPr>
                <w:spacing w:val="-2"/>
                <w:sz w:val="24"/>
              </w:rPr>
              <w:t xml:space="preserve"> других</w:t>
            </w:r>
          </w:p>
        </w:tc>
      </w:tr>
    </w:tbl>
    <w:p w14:paraId="67331454">
      <w:pPr>
        <w:pStyle w:val="7"/>
        <w:spacing w:after="0" w:line="263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40E64958">
      <w:pPr>
        <w:spacing w:before="125" w:after="1" w:line="240" w:lineRule="auto"/>
        <w:rPr>
          <w:b/>
          <w:sz w:val="20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2"/>
        <w:gridCol w:w="2003"/>
        <w:gridCol w:w="3448"/>
        <w:gridCol w:w="8917"/>
      </w:tblGrid>
      <w:tr w14:paraId="6DD80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802" w:type="dxa"/>
          </w:tcPr>
          <w:p w14:paraId="3C134CBD">
            <w:pPr>
              <w:pStyle w:val="7"/>
              <w:rPr>
                <w:sz w:val="24"/>
              </w:rPr>
            </w:pPr>
          </w:p>
        </w:tc>
        <w:tc>
          <w:tcPr>
            <w:tcW w:w="14368" w:type="dxa"/>
            <w:gridSpan w:val="3"/>
          </w:tcPr>
          <w:p w14:paraId="3A7CF4D4">
            <w:pPr>
              <w:pStyle w:val="7"/>
              <w:numPr>
                <w:ilvl w:val="0"/>
                <w:numId w:val="62"/>
              </w:numPr>
              <w:tabs>
                <w:tab w:val="left" w:pos="343"/>
              </w:tabs>
              <w:spacing w:before="0" w:after="0" w:line="272" w:lineRule="exact"/>
              <w:ind w:left="343" w:right="0" w:hanging="2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мышление:</w:t>
            </w:r>
          </w:p>
          <w:p w14:paraId="4E29B1A5">
            <w:pPr>
              <w:pStyle w:val="7"/>
              <w:spacing w:before="1" w:line="237" w:lineRule="auto"/>
              <w:ind w:left="104" w:right="47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генерирование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гипотез,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 к случаям из практики, критическая оценка информации, делает вслух заключения, объяснение процесса размышления</w:t>
            </w:r>
          </w:p>
          <w:p w14:paraId="7AC2A521">
            <w:pPr>
              <w:pStyle w:val="7"/>
              <w:numPr>
                <w:ilvl w:val="0"/>
                <w:numId w:val="62"/>
              </w:numPr>
              <w:tabs>
                <w:tab w:val="left" w:pos="434"/>
              </w:tabs>
              <w:spacing w:before="10" w:after="0" w:line="237" w:lineRule="auto"/>
              <w:ind w:left="104" w:right="115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Полностью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соблюдает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академического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пониманием,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предлагает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улучшения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целью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повышения </w:t>
            </w:r>
            <w:r>
              <w:rPr>
                <w:b/>
                <w:spacing w:val="-2"/>
                <w:sz w:val="24"/>
              </w:rPr>
              <w:t>эффективности.</w:t>
            </w:r>
          </w:p>
          <w:p w14:paraId="7666E41A">
            <w:pPr>
              <w:pStyle w:val="7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 чатах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обращениях)</w:t>
            </w:r>
          </w:p>
          <w:p w14:paraId="2E111359">
            <w:pPr>
              <w:pStyle w:val="7"/>
              <w:numPr>
                <w:ilvl w:val="0"/>
                <w:numId w:val="62"/>
              </w:numPr>
              <w:tabs>
                <w:tab w:val="left" w:pos="468"/>
              </w:tabs>
              <w:spacing w:before="3" w:after="0" w:line="275" w:lineRule="exact"/>
              <w:ind w:left="468" w:right="0" w:hanging="3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Полностью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полным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пониманием,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побуждает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членов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придерживаться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правил</w:t>
            </w:r>
          </w:p>
          <w:p w14:paraId="2B1FA294">
            <w:pPr>
              <w:pStyle w:val="7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PRIMUM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2"/>
                <w:sz w:val="24"/>
              </w:rPr>
              <w:t xml:space="preserve"> NOCER</w:t>
            </w:r>
          </w:p>
        </w:tc>
      </w:tr>
      <w:tr w14:paraId="50FB0B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02" w:type="dxa"/>
            <w:shd w:val="clear" w:color="auto" w:fill="DEEAF6"/>
          </w:tcPr>
          <w:p w14:paraId="1F35C97F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  <w:tc>
          <w:tcPr>
            <w:tcW w:w="14368" w:type="dxa"/>
            <w:gridSpan w:val="3"/>
            <w:shd w:val="clear" w:color="auto" w:fill="DEEAF6"/>
          </w:tcPr>
          <w:p w14:paraId="54222432">
            <w:pPr>
              <w:pStyle w:val="7"/>
              <w:spacing w:before="1"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Дистанционное/онлайн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запрещено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клинической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14:paraId="7685F04F">
            <w:pPr>
              <w:pStyle w:val="7"/>
              <w:spacing w:line="258" w:lineRule="exact"/>
              <w:ind w:left="104"/>
              <w:rPr>
                <w:i/>
                <w:sz w:val="24"/>
              </w:rPr>
            </w:pPr>
            <w:r>
              <w:rPr>
                <w:i/>
                <w:sz w:val="24"/>
              </w:rPr>
              <w:t>(части,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выделенные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зеленым, пожалуйста,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изменяйте)</w:t>
            </w:r>
          </w:p>
        </w:tc>
      </w:tr>
      <w:tr w14:paraId="1523E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7" w:hRule="atLeast"/>
        </w:trPr>
        <w:tc>
          <w:tcPr>
            <w:tcW w:w="15170" w:type="dxa"/>
            <w:gridSpan w:val="4"/>
          </w:tcPr>
          <w:p w14:paraId="4F4922A8">
            <w:pPr>
              <w:pStyle w:val="7"/>
              <w:numPr>
                <w:ilvl w:val="0"/>
                <w:numId w:val="63"/>
              </w:numPr>
              <w:tabs>
                <w:tab w:val="left" w:pos="354"/>
              </w:tabs>
              <w:spacing w:before="0" w:after="0" w:line="259" w:lineRule="auto"/>
              <w:ind w:left="110" w:right="1690" w:firstLine="0"/>
              <w:jc w:val="left"/>
              <w:rPr>
                <w:sz w:val="24"/>
              </w:rPr>
            </w:pPr>
            <w:r>
              <w:rPr>
                <w:color w:val="000000"/>
                <w:sz w:val="24"/>
                <w:highlight w:val="green"/>
              </w:rPr>
              <w:t>Согласно</w:t>
            </w:r>
            <w:r>
              <w:rPr>
                <w:color w:val="000000"/>
                <w:spacing w:val="-4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приказу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МОН</w:t>
            </w:r>
            <w:r>
              <w:rPr>
                <w:color w:val="000000"/>
                <w:spacing w:val="-8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РК</w:t>
            </w:r>
            <w:r>
              <w:rPr>
                <w:color w:val="000000"/>
                <w:spacing w:val="-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№17513</w:t>
            </w:r>
            <w:r>
              <w:rPr>
                <w:color w:val="000000"/>
                <w:spacing w:val="-7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от</w:t>
            </w:r>
            <w:r>
              <w:rPr>
                <w:color w:val="000000"/>
                <w:spacing w:val="-7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9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октября</w:t>
            </w:r>
            <w:r>
              <w:rPr>
                <w:color w:val="000000"/>
                <w:spacing w:val="-7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2018</w:t>
            </w:r>
            <w:r>
              <w:rPr>
                <w:color w:val="000000"/>
                <w:spacing w:val="-7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г.</w:t>
            </w:r>
            <w:r>
              <w:rPr>
                <w:color w:val="000000"/>
                <w:spacing w:val="-8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«Об</w:t>
            </w:r>
            <w:r>
              <w:rPr>
                <w:color w:val="000000"/>
                <w:spacing w:val="-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утверждении</w:t>
            </w:r>
            <w:r>
              <w:rPr>
                <w:color w:val="000000"/>
                <w:spacing w:val="-6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Перечня</w:t>
            </w:r>
            <w:r>
              <w:rPr>
                <w:color w:val="000000"/>
                <w:spacing w:val="-7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направлений</w:t>
            </w:r>
            <w:r>
              <w:rPr>
                <w:color w:val="000000"/>
                <w:spacing w:val="-6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подготовки</w:t>
            </w:r>
            <w:r>
              <w:rPr>
                <w:color w:val="000000"/>
                <w:spacing w:val="-11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кадров</w:t>
            </w:r>
            <w:r>
              <w:rPr>
                <w:color w:val="000000"/>
                <w:spacing w:val="-6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с</w:t>
            </w:r>
            <w:r>
              <w:rPr>
                <w:color w:val="000000"/>
                <w:spacing w:val="-12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высшим</w:t>
            </w:r>
            <w:r>
              <w:rPr>
                <w:color w:val="000000"/>
                <w:spacing w:val="-10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послевузовским</w:t>
            </w:r>
            <w:r>
              <w:rPr>
                <w:color w:val="000000"/>
                <w:spacing w:val="-2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образованием, обучение по которым в форме экстерната и онлайн-обучения не допускается»</w:t>
            </w:r>
          </w:p>
          <w:p w14:paraId="54D67863">
            <w:pPr>
              <w:pStyle w:val="7"/>
              <w:spacing w:line="259" w:lineRule="auto"/>
              <w:ind w:left="110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green"/>
              </w:rPr>
              <w:t>Согласно</w:t>
            </w:r>
            <w:r>
              <w:rPr>
                <w:color w:val="000000"/>
                <w:spacing w:val="-17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вышеуказанному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нормативному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документу,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специальности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с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кодом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дисциплин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b/>
                <w:color w:val="000000"/>
                <w:sz w:val="24"/>
                <w:highlight w:val="green"/>
              </w:rPr>
              <w:t>здравоохранение</w:t>
            </w:r>
            <w:r>
              <w:rPr>
                <w:color w:val="000000"/>
                <w:sz w:val="24"/>
                <w:highlight w:val="green"/>
              </w:rPr>
              <w:t>: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бакалавриат</w:t>
            </w:r>
            <w:r>
              <w:rPr>
                <w:color w:val="000000"/>
                <w:spacing w:val="-14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(6В101),</w:t>
            </w:r>
            <w:r>
              <w:rPr>
                <w:color w:val="000000"/>
                <w:spacing w:val="-15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магистратур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(7M101), резидентур (7R101),</w:t>
            </w:r>
            <w:r>
              <w:rPr>
                <w:color w:val="000000"/>
                <w:spacing w:val="40"/>
                <w:sz w:val="24"/>
                <w:highlight w:val="green"/>
              </w:rPr>
              <w:t xml:space="preserve"> </w:t>
            </w:r>
            <w:r>
              <w:rPr>
                <w:color w:val="000000"/>
                <w:spacing w:val="40"/>
                <w:sz w:val="24"/>
                <w:highlight w:val="green"/>
                <w:lang w:val="ru-RU"/>
              </w:rPr>
              <w:t>докторантур</w:t>
            </w:r>
            <w:r>
              <w:rPr>
                <w:color w:val="000000"/>
                <w:sz w:val="24"/>
                <w:highlight w:val="green"/>
              </w:rPr>
              <w:t>, (8D101) -</w:t>
            </w:r>
            <w:r>
              <w:rPr>
                <w:color w:val="000000"/>
                <w:spacing w:val="-2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>обучение в форме экстерната и</w:t>
            </w:r>
            <w:r>
              <w:rPr>
                <w:color w:val="000000"/>
                <w:spacing w:val="-3"/>
                <w:sz w:val="24"/>
                <w:highlight w:val="green"/>
              </w:rPr>
              <w:t xml:space="preserve"> </w:t>
            </w:r>
            <w:r>
              <w:rPr>
                <w:color w:val="000000"/>
                <w:sz w:val="24"/>
                <w:highlight w:val="green"/>
              </w:rPr>
              <w:t xml:space="preserve">онлайн-обучения – </w:t>
            </w:r>
            <w:r>
              <w:rPr>
                <w:b/>
                <w:color w:val="000000"/>
                <w:sz w:val="24"/>
                <w:highlight w:val="green"/>
              </w:rPr>
              <w:t>не допускается.</w:t>
            </w:r>
          </w:p>
          <w:p w14:paraId="3841C51C">
            <w:pPr>
              <w:pStyle w:val="7"/>
              <w:spacing w:before="153" w:line="259" w:lineRule="auto"/>
              <w:ind w:left="110" w:right="680"/>
              <w:jc w:val="both"/>
              <w:rPr>
                <w:sz w:val="24"/>
              </w:rPr>
            </w:pPr>
            <w:r>
              <w:rPr>
                <w:sz w:val="24"/>
              </w:rPr>
              <w:t>Таким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запрещается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дистанционное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форме. Разрешается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отсутс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</w:rPr>
              <w:t>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независящей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тверждающего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(пример: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 здоровьем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</w:rPr>
              <w:t>дъявление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>д</w:t>
            </w:r>
            <w:r>
              <w:rPr>
                <w:sz w:val="24"/>
              </w:rPr>
              <w:t>тверждающего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СМП,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медицинскому специалисту - врачу)</w:t>
            </w:r>
          </w:p>
        </w:tc>
      </w:tr>
      <w:tr w14:paraId="2F7A2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02" w:type="dxa"/>
            <w:shd w:val="clear" w:color="auto" w:fill="DEEAF6"/>
          </w:tcPr>
          <w:p w14:paraId="17F516C1">
            <w:pPr>
              <w:pStyle w:val="7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14368" w:type="dxa"/>
            <w:gridSpan w:val="3"/>
            <w:shd w:val="clear" w:color="auto" w:fill="DEEAF6"/>
          </w:tcPr>
          <w:p w14:paraId="289AF2A2">
            <w:pPr>
              <w:pStyle w:val="7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рассмотрение</w:t>
            </w:r>
          </w:p>
        </w:tc>
      </w:tr>
      <w:tr w14:paraId="5CD47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2805" w:type="dxa"/>
            <w:gridSpan w:val="2"/>
          </w:tcPr>
          <w:p w14:paraId="7E832658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кафедрой</w:t>
            </w:r>
          </w:p>
        </w:tc>
        <w:tc>
          <w:tcPr>
            <w:tcW w:w="3448" w:type="dxa"/>
          </w:tcPr>
          <w:p w14:paraId="29F61221">
            <w:pPr>
              <w:pStyle w:val="7"/>
              <w:spacing w:line="258" w:lineRule="exact"/>
              <w:ind w:left="108"/>
              <w:rPr>
                <w:spacing w:val="-2"/>
                <w:sz w:val="24"/>
              </w:rPr>
            </w:pPr>
            <w:r>
              <w:rPr>
                <w:lang w:eastAsia="ru-RU"/>
              </w:rPr>
              <w:drawing>
                <wp:inline distT="0" distB="0" distL="0" distR="0">
                  <wp:extent cx="1428750" cy="714375"/>
                  <wp:effectExtent l="0" t="0" r="0" b="0"/>
                  <wp:docPr id="9" name="Рисунок 4" descr="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4" descr="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4CBA01">
            <w:pPr>
              <w:pStyle w:val="7"/>
              <w:spacing w:line="240" w:lineRule="auto"/>
              <w:ind w:left="108"/>
              <w:rPr>
                <w:rFonts w:hint="default"/>
                <w:spacing w:val="-2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drawing>
                <wp:inline distT="0" distB="0" distL="114300" distR="114300">
                  <wp:extent cx="1433830" cy="718820"/>
                  <wp:effectExtent l="0" t="0" r="0" b="0"/>
                  <wp:docPr id="13" name="Изображение 13" descr="Рисунок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13" descr="Рисунок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30" cy="71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2292D">
            <w:pPr>
              <w:pStyle w:val="7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285DBC4E">
            <w:pPr>
              <w:pStyle w:val="7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28C9FFBD">
            <w:pPr>
              <w:pStyle w:val="7"/>
              <w:spacing w:line="258" w:lineRule="exact"/>
              <w:ind w:left="108"/>
              <w:rPr>
                <w:spacing w:val="-2"/>
                <w:sz w:val="24"/>
              </w:rPr>
            </w:pPr>
          </w:p>
          <w:p w14:paraId="7BF0B6F6">
            <w:pPr>
              <w:pStyle w:val="7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8917" w:type="dxa"/>
          </w:tcPr>
          <w:p w14:paraId="55C99CF7">
            <w:pPr>
              <w:pStyle w:val="7"/>
              <w:spacing w:line="258" w:lineRule="exact"/>
              <w:ind w:left="108"/>
              <w:rPr>
                <w:sz w:val="24"/>
              </w:rPr>
            </w:pPr>
            <w:r>
              <w:rPr>
                <w:rFonts w:ascii="Times New Roman" w:hAnsi="Times New Roman" w:eastAsia="Times New Roman" w:cs="Times New Roman"/>
              </w:rPr>
              <w:t>Садыкова Ш.С.</w:t>
            </w:r>
          </w:p>
        </w:tc>
      </w:tr>
      <w:tr w14:paraId="40623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</w:trPr>
        <w:tc>
          <w:tcPr>
            <w:tcW w:w="2805" w:type="dxa"/>
            <w:gridSpan w:val="2"/>
          </w:tcPr>
          <w:p w14:paraId="70A5C065">
            <w:pPr>
              <w:pStyle w:val="7"/>
              <w:spacing w:line="237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Комитет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 преподавания</w:t>
            </w:r>
          </w:p>
          <w:p w14:paraId="477E5558">
            <w:pPr>
              <w:pStyle w:val="7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факультета</w:t>
            </w:r>
          </w:p>
        </w:tc>
        <w:tc>
          <w:tcPr>
            <w:tcW w:w="3448" w:type="dxa"/>
          </w:tcPr>
          <w:p w14:paraId="7DEEC1DD">
            <w:pPr>
              <w:pStyle w:val="7"/>
              <w:spacing w:line="268" w:lineRule="exact"/>
              <w:ind w:left="108"/>
              <w:rPr>
                <w:lang w:eastAsia="ru-RU"/>
              </w:rPr>
            </w:pPr>
          </w:p>
          <w:p w14:paraId="4746D60B">
            <w:pPr>
              <w:pStyle w:val="7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drawing>
                <wp:inline distT="0" distB="0" distL="114300" distR="114300">
                  <wp:extent cx="876935" cy="544195"/>
                  <wp:effectExtent l="0" t="0" r="6985" b="4445"/>
                  <wp:docPr id="14" name="Изображение 14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14" descr="Рисунок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935" cy="54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7" w:type="dxa"/>
          </w:tcPr>
          <w:p w14:paraId="79BB0844">
            <w:pPr>
              <w:pStyle w:val="7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Курманова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  <w:bookmarkStart w:id="0" w:name="_GoBack"/>
            <w:bookmarkEnd w:id="0"/>
          </w:p>
        </w:tc>
      </w:tr>
    </w:tbl>
    <w:p w14:paraId="73033D79">
      <w:pPr>
        <w:pStyle w:val="7"/>
        <w:spacing w:after="0" w:line="258" w:lineRule="exact"/>
        <w:rPr>
          <w:sz w:val="24"/>
        </w:rPr>
        <w:sectPr>
          <w:pgSz w:w="16840" w:h="11910" w:orient="landscape"/>
          <w:pgMar w:top="1340" w:right="283" w:bottom="280" w:left="566" w:header="720" w:footer="720" w:gutter="0"/>
          <w:cols w:space="720" w:num="1"/>
        </w:sectPr>
      </w:pPr>
    </w:p>
    <w:p w14:paraId="6C65ED38">
      <w:pPr>
        <w:pStyle w:val="4"/>
        <w:spacing w:before="70"/>
        <w:ind w:left="278" w:right="682"/>
        <w:jc w:val="center"/>
      </w:pPr>
      <w:r>
        <w:t>РУБРИКАТОР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rPr>
          <w:spacing w:val="-2"/>
        </w:rPr>
        <w:t>ОБУЧЕНИЯ</w:t>
      </w:r>
    </w:p>
    <w:p w14:paraId="53DB08E3">
      <w:pPr>
        <w:pStyle w:val="4"/>
        <w:spacing w:before="3"/>
        <w:ind w:left="278" w:right="616"/>
        <w:jc w:val="center"/>
      </w:pPr>
      <w:r>
        <w:t>при</w:t>
      </w:r>
      <w:r>
        <w:rPr>
          <w:spacing w:val="-4"/>
        </w:rPr>
        <w:t xml:space="preserve"> </w:t>
      </w:r>
      <w:r>
        <w:t>суммативном</w:t>
      </w:r>
      <w:r>
        <w:rPr>
          <w:spacing w:val="-3"/>
        </w:rPr>
        <w:t xml:space="preserve"> </w:t>
      </w:r>
      <w:r>
        <w:rPr>
          <w:spacing w:val="-2"/>
        </w:rPr>
        <w:t>оценивании</w:t>
      </w:r>
    </w:p>
    <w:p w14:paraId="09A8F09B">
      <w:pPr>
        <w:spacing w:before="4" w:line="240" w:lineRule="auto"/>
        <w:rPr>
          <w:b/>
          <w:sz w:val="24"/>
        </w:rPr>
      </w:pPr>
    </w:p>
    <w:p w14:paraId="74A73443">
      <w:pPr>
        <w:pStyle w:val="4"/>
        <w:spacing w:before="1" w:line="412" w:lineRule="auto"/>
        <w:ind w:left="567" w:right="12268"/>
      </w:pPr>
      <w:r>
        <w:t>Формула</w:t>
      </w:r>
      <w:r>
        <w:rPr>
          <w:spacing w:val="-15"/>
        </w:rPr>
        <w:t xml:space="preserve"> </w:t>
      </w:r>
      <w:r>
        <w:t>расчёта</w:t>
      </w:r>
      <w:r>
        <w:rPr>
          <w:spacing w:val="-15"/>
        </w:rPr>
        <w:t xml:space="preserve"> </w:t>
      </w:r>
      <w:r>
        <w:t>рейтинга За 3 курс в целом - ОРД</w:t>
      </w:r>
    </w:p>
    <w:tbl>
      <w:tblPr>
        <w:tblStyle w:val="3"/>
        <w:tblW w:w="0" w:type="auto"/>
        <w:tblInd w:w="57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5"/>
        <w:gridCol w:w="2166"/>
      </w:tblGrid>
      <w:tr w14:paraId="2DA378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575" w:type="dxa"/>
          </w:tcPr>
          <w:p w14:paraId="785F9C18">
            <w:pPr>
              <w:pStyle w:val="7"/>
              <w:spacing w:line="258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Курация,</w:t>
            </w:r>
            <w:r>
              <w:rPr>
                <w:color w:val="2C2C2D"/>
                <w:spacing w:val="-10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клинические</w:t>
            </w:r>
            <w:r>
              <w:rPr>
                <w:color w:val="2C2C2D"/>
                <w:spacing w:val="-11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навыки</w:t>
            </w:r>
          </w:p>
        </w:tc>
        <w:tc>
          <w:tcPr>
            <w:tcW w:w="2166" w:type="dxa"/>
          </w:tcPr>
          <w:p w14:paraId="6549AF21">
            <w:pPr>
              <w:pStyle w:val="7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661658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2575" w:type="dxa"/>
          </w:tcPr>
          <w:p w14:paraId="5B6DA5B6">
            <w:pPr>
              <w:pStyle w:val="7"/>
              <w:spacing w:line="253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СРС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(кейс,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видео,</w:t>
            </w:r>
            <w:r>
              <w:rPr>
                <w:color w:val="2C2C2D"/>
                <w:spacing w:val="-5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симуляция</w:t>
            </w:r>
            <w:r>
              <w:rPr>
                <w:color w:val="2C2C2D"/>
                <w:spacing w:val="-2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ИЛИ</w:t>
            </w:r>
            <w:r>
              <w:rPr>
                <w:color w:val="2C2C2D"/>
                <w:spacing w:val="-4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НИРС</w:t>
            </w:r>
            <w:r>
              <w:rPr>
                <w:color w:val="2C2C2D"/>
                <w:spacing w:val="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–</w:t>
            </w:r>
            <w:r>
              <w:rPr>
                <w:color w:val="2C2C2D"/>
                <w:spacing w:val="-7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>тезис,</w:t>
            </w:r>
            <w:r>
              <w:rPr>
                <w:color w:val="2C2C2D"/>
                <w:spacing w:val="-1"/>
                <w:sz w:val="24"/>
              </w:rPr>
              <w:t xml:space="preserve"> </w:t>
            </w:r>
            <w:r>
              <w:rPr>
                <w:color w:val="2C2C2D"/>
                <w:sz w:val="24"/>
              </w:rPr>
              <w:t xml:space="preserve">доклад, </w:t>
            </w:r>
            <w:r>
              <w:rPr>
                <w:color w:val="2C2C2D"/>
                <w:spacing w:val="-2"/>
                <w:sz w:val="24"/>
              </w:rPr>
              <w:t>статья)</w:t>
            </w:r>
          </w:p>
        </w:tc>
        <w:tc>
          <w:tcPr>
            <w:tcW w:w="2166" w:type="dxa"/>
          </w:tcPr>
          <w:p w14:paraId="35E73932">
            <w:pPr>
              <w:pStyle w:val="7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5035F94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0B9E645B">
            <w:pPr>
              <w:pStyle w:val="7"/>
              <w:spacing w:line="253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Рубежный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контроль</w:t>
            </w:r>
          </w:p>
        </w:tc>
        <w:tc>
          <w:tcPr>
            <w:tcW w:w="2166" w:type="dxa"/>
          </w:tcPr>
          <w:p w14:paraId="75A8E5BB">
            <w:pPr>
              <w:pStyle w:val="7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</w:tr>
      <w:tr w14:paraId="24E47E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12575" w:type="dxa"/>
          </w:tcPr>
          <w:p w14:paraId="77CEFB7A">
            <w:pPr>
              <w:pStyle w:val="7"/>
              <w:spacing w:line="263" w:lineRule="exact"/>
              <w:ind w:left="107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Итого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pacing w:val="-5"/>
                <w:sz w:val="24"/>
              </w:rPr>
              <w:t>РК1</w:t>
            </w:r>
          </w:p>
        </w:tc>
        <w:tc>
          <w:tcPr>
            <w:tcW w:w="2166" w:type="dxa"/>
          </w:tcPr>
          <w:p w14:paraId="50CBD222">
            <w:pPr>
              <w:pStyle w:val="7"/>
              <w:spacing w:line="258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14:paraId="0A0E01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23581790">
            <w:pPr>
              <w:pStyle w:val="7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болезни</w:t>
            </w:r>
          </w:p>
        </w:tc>
        <w:tc>
          <w:tcPr>
            <w:tcW w:w="2166" w:type="dxa"/>
          </w:tcPr>
          <w:p w14:paraId="19E6E6B3">
            <w:pPr>
              <w:pStyle w:val="7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</w:tr>
      <w:tr w14:paraId="6334AC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2575" w:type="dxa"/>
          </w:tcPr>
          <w:p w14:paraId="47C929C6">
            <w:pPr>
              <w:pStyle w:val="7"/>
              <w:spacing w:line="253" w:lineRule="exact"/>
              <w:ind w:left="107"/>
              <w:rPr>
                <w:sz w:val="24"/>
              </w:rPr>
            </w:pPr>
            <w:r>
              <w:rPr>
                <w:color w:val="2C2C2D"/>
                <w:spacing w:val="-5"/>
                <w:sz w:val="24"/>
              </w:rPr>
              <w:t>СРС</w:t>
            </w:r>
          </w:p>
        </w:tc>
        <w:tc>
          <w:tcPr>
            <w:tcW w:w="2166" w:type="dxa"/>
          </w:tcPr>
          <w:p w14:paraId="38DF5CDE">
            <w:pPr>
              <w:pStyle w:val="7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14:paraId="0D3487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2575" w:type="dxa"/>
          </w:tcPr>
          <w:p w14:paraId="75DB3406">
            <w:pPr>
              <w:pStyle w:val="7"/>
              <w:spacing w:line="253" w:lineRule="exact"/>
              <w:ind w:left="107"/>
              <w:rPr>
                <w:sz w:val="24"/>
              </w:rPr>
            </w:pPr>
            <w:r>
              <w:rPr>
                <w:color w:val="2C2C2D"/>
                <w:sz w:val="24"/>
              </w:rPr>
              <w:t>Рубежный</w:t>
            </w:r>
            <w:r>
              <w:rPr>
                <w:color w:val="2C2C2D"/>
                <w:spacing w:val="-8"/>
                <w:sz w:val="24"/>
              </w:rPr>
              <w:t xml:space="preserve"> </w:t>
            </w:r>
            <w:r>
              <w:rPr>
                <w:color w:val="2C2C2D"/>
                <w:spacing w:val="-2"/>
                <w:sz w:val="24"/>
              </w:rPr>
              <w:t>контроль</w:t>
            </w:r>
          </w:p>
        </w:tc>
        <w:tc>
          <w:tcPr>
            <w:tcW w:w="2166" w:type="dxa"/>
          </w:tcPr>
          <w:p w14:paraId="6D41308D">
            <w:pPr>
              <w:pStyle w:val="7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70%</w:t>
            </w:r>
          </w:p>
        </w:tc>
      </w:tr>
      <w:tr w14:paraId="48844CA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2575" w:type="dxa"/>
          </w:tcPr>
          <w:p w14:paraId="18F92BFD">
            <w:pPr>
              <w:pStyle w:val="7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color w:val="2C2C2D"/>
                <w:sz w:val="24"/>
              </w:rPr>
              <w:t>Итого</w:t>
            </w:r>
            <w:r>
              <w:rPr>
                <w:b/>
                <w:color w:val="2C2C2D"/>
                <w:spacing w:val="-7"/>
                <w:sz w:val="24"/>
              </w:rPr>
              <w:t xml:space="preserve"> </w:t>
            </w:r>
            <w:r>
              <w:rPr>
                <w:b/>
                <w:color w:val="2C2C2D"/>
                <w:spacing w:val="-5"/>
                <w:sz w:val="24"/>
              </w:rPr>
              <w:t>РК2</w:t>
            </w:r>
          </w:p>
        </w:tc>
        <w:tc>
          <w:tcPr>
            <w:tcW w:w="2166" w:type="dxa"/>
          </w:tcPr>
          <w:p w14:paraId="6B7C2CFE">
            <w:pPr>
              <w:pStyle w:val="7"/>
              <w:spacing w:line="253" w:lineRule="exact"/>
              <w:ind w:left="2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</w:tbl>
    <w:p w14:paraId="233F742A">
      <w:pPr>
        <w:spacing w:before="262"/>
        <w:ind w:left="567" w:right="0" w:firstLine="0"/>
        <w:jc w:val="left"/>
        <w:rPr>
          <w:sz w:val="24"/>
        </w:rPr>
      </w:pPr>
      <w:r>
        <w:rPr>
          <w:b/>
          <w:sz w:val="24"/>
        </w:rPr>
        <w:t>Финальная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ОРД</w:t>
      </w:r>
      <w:r>
        <w:rPr>
          <w:spacing w:val="-6"/>
          <w:sz w:val="24"/>
        </w:rPr>
        <w:t xml:space="preserve"> </w:t>
      </w:r>
      <w:r>
        <w:rPr>
          <w:sz w:val="24"/>
        </w:rPr>
        <w:t>60%</w:t>
      </w:r>
      <w:r>
        <w:rPr>
          <w:spacing w:val="-5"/>
          <w:sz w:val="24"/>
        </w:rPr>
        <w:t xml:space="preserve"> </w:t>
      </w:r>
      <w:r>
        <w:rPr>
          <w:sz w:val="24"/>
        </w:rPr>
        <w:t>+</w:t>
      </w:r>
      <w:r>
        <w:rPr>
          <w:spacing w:val="-11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5"/>
          <w:sz w:val="24"/>
        </w:rPr>
        <w:t xml:space="preserve"> 40%</w:t>
      </w:r>
    </w:p>
    <w:p w14:paraId="7127F348">
      <w:pPr>
        <w:spacing w:before="180"/>
        <w:ind w:left="567" w:right="0" w:firstLine="0"/>
        <w:jc w:val="left"/>
        <w:rPr>
          <w:sz w:val="24"/>
        </w:rPr>
      </w:pPr>
      <w:r>
        <w:rPr>
          <w:b/>
          <w:sz w:val="24"/>
        </w:rPr>
        <w:t>Экзамен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этапа)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>0%)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ОСКЭ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</w:t>
      </w:r>
      <w:r>
        <w:rPr>
          <w:rFonts w:hint="default"/>
          <w:spacing w:val="-2"/>
          <w:sz w:val="24"/>
          <w:lang w:val="ru-RU"/>
        </w:rPr>
        <w:t>5</w:t>
      </w:r>
      <w:r>
        <w:rPr>
          <w:spacing w:val="-2"/>
          <w:sz w:val="24"/>
        </w:rPr>
        <w:t>0%)</w:t>
      </w:r>
    </w:p>
    <w:p w14:paraId="139BFD98">
      <w:pPr>
        <w:spacing w:after="0"/>
        <w:jc w:val="left"/>
        <w:rPr>
          <w:sz w:val="24"/>
        </w:rPr>
        <w:sectPr>
          <w:pgSz w:w="16840" w:h="11910" w:orient="landscape"/>
          <w:pgMar w:top="1320" w:right="283" w:bottom="280" w:left="566" w:header="720" w:footer="720" w:gutter="0"/>
          <w:cols w:space="720" w:num="1"/>
        </w:sectPr>
      </w:pPr>
    </w:p>
    <w:p w14:paraId="37BA1F44">
      <w:pPr>
        <w:pStyle w:val="4"/>
        <w:spacing w:before="61"/>
        <w:ind w:left="278" w:right="557"/>
        <w:jc w:val="center"/>
      </w:pPr>
      <w:r>
        <w:t>Team</w:t>
      </w:r>
      <w:r>
        <w:rPr>
          <w:spacing w:val="-5"/>
        </w:rPr>
        <w:t xml:space="preserve"> </w:t>
      </w:r>
      <w:r>
        <w:t>based</w:t>
      </w:r>
      <w:r>
        <w:rPr>
          <w:spacing w:val="-1"/>
        </w:rPr>
        <w:t xml:space="preserve"> </w:t>
      </w:r>
      <w:r>
        <w:t>learning –</w:t>
      </w:r>
      <w:r>
        <w:rPr>
          <w:spacing w:val="-1"/>
        </w:rPr>
        <w:t xml:space="preserve"> </w:t>
      </w:r>
      <w:r>
        <w:rPr>
          <w:spacing w:val="-5"/>
        </w:rPr>
        <w:t>TBL</w:t>
      </w:r>
    </w:p>
    <w:p w14:paraId="0672AD7C">
      <w:pPr>
        <w:spacing w:before="0" w:line="240" w:lineRule="auto"/>
        <w:rPr>
          <w:b/>
          <w:sz w:val="20"/>
        </w:rPr>
      </w:pPr>
    </w:p>
    <w:p w14:paraId="6B97D477">
      <w:pPr>
        <w:spacing w:before="93" w:after="1" w:line="240" w:lineRule="auto"/>
        <w:rPr>
          <w:b/>
          <w:sz w:val="20"/>
        </w:rPr>
      </w:pPr>
    </w:p>
    <w:tbl>
      <w:tblPr>
        <w:tblStyle w:val="3"/>
        <w:tblW w:w="0" w:type="auto"/>
        <w:tblInd w:w="36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8"/>
        <w:gridCol w:w="942"/>
      </w:tblGrid>
      <w:tr w14:paraId="67426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428" w:type="dxa"/>
          </w:tcPr>
          <w:p w14:paraId="5DA1BA90">
            <w:pPr>
              <w:pStyle w:val="7"/>
              <w:rPr>
                <w:sz w:val="20"/>
              </w:rPr>
            </w:pPr>
          </w:p>
        </w:tc>
        <w:tc>
          <w:tcPr>
            <w:tcW w:w="942" w:type="dxa"/>
          </w:tcPr>
          <w:p w14:paraId="797C0B16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1FC79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28" w:type="dxa"/>
          </w:tcPr>
          <w:p w14:paraId="3FE7DAB2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2"/>
                <w:sz w:val="24"/>
              </w:rPr>
              <w:t xml:space="preserve"> (IRAT)</w:t>
            </w:r>
          </w:p>
        </w:tc>
        <w:tc>
          <w:tcPr>
            <w:tcW w:w="942" w:type="dxa"/>
          </w:tcPr>
          <w:p w14:paraId="2F99464B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14:paraId="26E23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428" w:type="dxa"/>
          </w:tcPr>
          <w:p w14:paraId="4380150B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Групповой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--</w:t>
            </w:r>
            <w:r>
              <w:rPr>
                <w:spacing w:val="-2"/>
                <w:sz w:val="24"/>
              </w:rPr>
              <w:t xml:space="preserve"> (GRAT)</w:t>
            </w:r>
          </w:p>
        </w:tc>
        <w:tc>
          <w:tcPr>
            <w:tcW w:w="942" w:type="dxa"/>
          </w:tcPr>
          <w:p w14:paraId="73AC1C6A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4E57E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28" w:type="dxa"/>
          </w:tcPr>
          <w:p w14:paraId="0D0F3077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Апелляция</w:t>
            </w:r>
          </w:p>
        </w:tc>
        <w:tc>
          <w:tcPr>
            <w:tcW w:w="942" w:type="dxa"/>
          </w:tcPr>
          <w:p w14:paraId="7FD0C159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197C3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428" w:type="dxa"/>
          </w:tcPr>
          <w:p w14:paraId="2E067184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кейсы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942" w:type="dxa"/>
          </w:tcPr>
          <w:p w14:paraId="0F4CC970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14:paraId="07906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428" w:type="dxa"/>
          </w:tcPr>
          <w:p w14:paraId="70AEA00E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товарищей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(бонус)</w:t>
            </w:r>
          </w:p>
        </w:tc>
        <w:tc>
          <w:tcPr>
            <w:tcW w:w="942" w:type="dxa"/>
          </w:tcPr>
          <w:p w14:paraId="7B68C3CE">
            <w:pPr>
              <w:pStyle w:val="7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14:paraId="31E94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428" w:type="dxa"/>
          </w:tcPr>
          <w:p w14:paraId="10C8AEA8">
            <w:pPr>
              <w:pStyle w:val="7"/>
              <w:rPr>
                <w:sz w:val="20"/>
              </w:rPr>
            </w:pPr>
          </w:p>
        </w:tc>
        <w:tc>
          <w:tcPr>
            <w:tcW w:w="942" w:type="dxa"/>
          </w:tcPr>
          <w:p w14:paraId="72AF48D6">
            <w:pPr>
              <w:pStyle w:val="7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16B2342F">
      <w:pPr>
        <w:spacing w:before="274" w:line="240" w:lineRule="auto"/>
        <w:rPr>
          <w:b/>
          <w:sz w:val="24"/>
        </w:rPr>
      </w:pPr>
    </w:p>
    <w:p w14:paraId="14080BDF">
      <w:pPr>
        <w:pStyle w:val="4"/>
        <w:spacing w:before="1"/>
        <w:ind w:left="278" w:right="559"/>
        <w:jc w:val="center"/>
      </w:pPr>
      <w:r>
        <w:t>Case-based</w:t>
      </w:r>
      <w:r>
        <w:rPr>
          <w:spacing w:val="-5"/>
        </w:rPr>
        <w:t xml:space="preserve"> </w:t>
      </w:r>
      <w:r>
        <w:t>learning</w:t>
      </w:r>
      <w:r>
        <w:rPr>
          <w:spacing w:val="-5"/>
        </w:rPr>
        <w:t xml:space="preserve"> CBL</w:t>
      </w:r>
    </w:p>
    <w:p w14:paraId="020BF4C1">
      <w:pPr>
        <w:spacing w:before="49" w:after="0" w:line="240" w:lineRule="auto"/>
        <w:rPr>
          <w:b/>
          <w:sz w:val="20"/>
        </w:rPr>
      </w:pPr>
    </w:p>
    <w:tbl>
      <w:tblPr>
        <w:tblStyle w:val="3"/>
        <w:tblW w:w="0" w:type="auto"/>
        <w:tblInd w:w="35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6895"/>
        <w:gridCol w:w="922"/>
      </w:tblGrid>
      <w:tr w14:paraId="170C1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7234FDE5">
            <w:pPr>
              <w:pStyle w:val="7"/>
              <w:rPr>
                <w:sz w:val="20"/>
              </w:rPr>
            </w:pPr>
          </w:p>
        </w:tc>
        <w:tc>
          <w:tcPr>
            <w:tcW w:w="6895" w:type="dxa"/>
          </w:tcPr>
          <w:p w14:paraId="0747C0E6">
            <w:pPr>
              <w:pStyle w:val="7"/>
              <w:rPr>
                <w:sz w:val="20"/>
              </w:rPr>
            </w:pPr>
          </w:p>
        </w:tc>
        <w:tc>
          <w:tcPr>
            <w:tcW w:w="922" w:type="dxa"/>
          </w:tcPr>
          <w:p w14:paraId="6BD6EE80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14:paraId="0DB94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3D13F303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95" w:type="dxa"/>
          </w:tcPr>
          <w:p w14:paraId="53277A6A">
            <w:pPr>
              <w:pStyle w:val="7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опроса</w:t>
            </w:r>
          </w:p>
        </w:tc>
        <w:tc>
          <w:tcPr>
            <w:tcW w:w="922" w:type="dxa"/>
          </w:tcPr>
          <w:p w14:paraId="00B0377D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4DDA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0B75F6BA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95" w:type="dxa"/>
          </w:tcPr>
          <w:p w14:paraId="32A56E95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физикального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922" w:type="dxa"/>
          </w:tcPr>
          <w:p w14:paraId="44DEB825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5311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 w14:paraId="7AA7D05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95" w:type="dxa"/>
          </w:tcPr>
          <w:p w14:paraId="2CB34767">
            <w:pPr>
              <w:pStyle w:val="7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Предварительный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обоснование,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ДДх,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  <w:p w14:paraId="26DAB657">
            <w:pPr>
              <w:pStyle w:val="7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922" w:type="dxa"/>
          </w:tcPr>
          <w:p w14:paraId="24CD864B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6C4DB2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298277BB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95" w:type="dxa"/>
          </w:tcPr>
          <w:p w14:paraId="0267863B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лаб-инструментального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922" w:type="dxa"/>
          </w:tcPr>
          <w:p w14:paraId="41A2ABAC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CB67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1F83E084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895" w:type="dxa"/>
          </w:tcPr>
          <w:p w14:paraId="56BCB4BD">
            <w:pPr>
              <w:pStyle w:val="7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Клинический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диагноз,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922" w:type="dxa"/>
          </w:tcPr>
          <w:p w14:paraId="7CCA53B6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3C18C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0BF9A744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895" w:type="dxa"/>
          </w:tcPr>
          <w:p w14:paraId="605DA835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 ведения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922" w:type="dxa"/>
          </w:tcPr>
          <w:p w14:paraId="4FF5A484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5AE0A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32E1DB05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895" w:type="dxa"/>
          </w:tcPr>
          <w:p w14:paraId="2BCF3B15">
            <w:pPr>
              <w:pStyle w:val="7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922" w:type="dxa"/>
          </w:tcPr>
          <w:p w14:paraId="1E9DD68D">
            <w:pPr>
              <w:pStyle w:val="7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8CF7C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5FD89AAC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95" w:type="dxa"/>
          </w:tcPr>
          <w:p w14:paraId="72F748B7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прогноз,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</w:tc>
        <w:tc>
          <w:tcPr>
            <w:tcW w:w="922" w:type="dxa"/>
          </w:tcPr>
          <w:p w14:paraId="77527184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07880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 w14:paraId="3C3DDB7A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895" w:type="dxa"/>
          </w:tcPr>
          <w:p w14:paraId="7792F7D3">
            <w:pPr>
              <w:pStyle w:val="7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по </w:t>
            </w:r>
            <w:r>
              <w:rPr>
                <w:spacing w:val="-4"/>
                <w:sz w:val="24"/>
              </w:rPr>
              <w:t>кейсу</w:t>
            </w:r>
          </w:p>
        </w:tc>
        <w:tc>
          <w:tcPr>
            <w:tcW w:w="922" w:type="dxa"/>
          </w:tcPr>
          <w:p w14:paraId="43493D38">
            <w:pPr>
              <w:pStyle w:val="7"/>
              <w:spacing w:line="25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14:paraId="13A2C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06" w:type="dxa"/>
          </w:tcPr>
          <w:p w14:paraId="71347368">
            <w:pPr>
              <w:pStyle w:val="7"/>
              <w:spacing w:line="25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895" w:type="dxa"/>
          </w:tcPr>
          <w:p w14:paraId="47FF6502">
            <w:pPr>
              <w:pStyle w:val="7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(бонус)</w:t>
            </w:r>
          </w:p>
        </w:tc>
        <w:tc>
          <w:tcPr>
            <w:tcW w:w="922" w:type="dxa"/>
          </w:tcPr>
          <w:p w14:paraId="3FDBEECE">
            <w:pPr>
              <w:pStyle w:val="7"/>
              <w:rPr>
                <w:sz w:val="20"/>
              </w:rPr>
            </w:pPr>
          </w:p>
        </w:tc>
      </w:tr>
      <w:tr w14:paraId="5EA73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 w14:paraId="08AFC2E8">
            <w:pPr>
              <w:pStyle w:val="7"/>
              <w:rPr>
                <w:sz w:val="20"/>
              </w:rPr>
            </w:pPr>
          </w:p>
        </w:tc>
        <w:tc>
          <w:tcPr>
            <w:tcW w:w="6895" w:type="dxa"/>
          </w:tcPr>
          <w:p w14:paraId="5CABEEEF">
            <w:pPr>
              <w:pStyle w:val="7"/>
              <w:rPr>
                <w:sz w:val="20"/>
              </w:rPr>
            </w:pPr>
          </w:p>
        </w:tc>
        <w:tc>
          <w:tcPr>
            <w:tcW w:w="922" w:type="dxa"/>
          </w:tcPr>
          <w:p w14:paraId="3C5D291B">
            <w:pPr>
              <w:pStyle w:val="7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7752D550">
      <w:pPr>
        <w:pStyle w:val="7"/>
        <w:spacing w:after="0" w:line="258" w:lineRule="exact"/>
        <w:rPr>
          <w:b/>
          <w:sz w:val="24"/>
        </w:rPr>
        <w:sectPr>
          <w:pgSz w:w="16840" w:h="11910" w:orient="landscape"/>
          <w:pgMar w:top="1060" w:right="283" w:bottom="280" w:left="566" w:header="720" w:footer="720" w:gutter="0"/>
          <w:cols w:space="720" w:num="1"/>
        </w:sectPr>
      </w:pPr>
    </w:p>
    <w:p w14:paraId="36D3055B">
      <w:pPr>
        <w:pStyle w:val="4"/>
        <w:spacing w:before="62"/>
        <w:ind w:left="567"/>
      </w:pPr>
      <w:r>
        <w:t>Балльно-рейтинговая</w:t>
      </w:r>
      <w:r>
        <w:rPr>
          <w:spacing w:val="-11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постели</w:t>
      </w:r>
      <w:r>
        <w:rPr>
          <w:spacing w:val="-6"/>
        </w:rPr>
        <w:t xml:space="preserve"> </w:t>
      </w:r>
      <w:r>
        <w:t>больного</w:t>
      </w:r>
      <w:r>
        <w:rPr>
          <w:spacing w:val="-11"/>
        </w:rPr>
        <w:t xml:space="preserve"> </w:t>
      </w:r>
      <w:r>
        <w:t>(максимально</w:t>
      </w:r>
      <w:r>
        <w:rPr>
          <w:spacing w:val="-6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rPr>
          <w:spacing w:val="-2"/>
        </w:rPr>
        <w:t>баллов)</w:t>
      </w:r>
    </w:p>
    <w:p w14:paraId="5214E04F">
      <w:pPr>
        <w:spacing w:before="0" w:after="0" w:line="240" w:lineRule="auto"/>
        <w:rPr>
          <w:b/>
          <w:sz w:val="16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72E58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6" w:type="dxa"/>
            <w:vMerge w:val="restart"/>
          </w:tcPr>
          <w:p w14:paraId="441A2164">
            <w:pPr>
              <w:pStyle w:val="7"/>
              <w:spacing w:before="181"/>
              <w:rPr>
                <w:b/>
                <w:sz w:val="24"/>
              </w:rPr>
            </w:pPr>
          </w:p>
          <w:p w14:paraId="7237615C">
            <w:pPr>
              <w:pStyle w:val="7"/>
              <w:spacing w:before="1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65" w:type="dxa"/>
            <w:vMerge w:val="restart"/>
          </w:tcPr>
          <w:p w14:paraId="1436DBE4">
            <w:pPr>
              <w:pStyle w:val="7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  <w:p w14:paraId="76D281F9">
            <w:pPr>
              <w:pStyle w:val="7"/>
              <w:spacing w:before="181" w:line="259" w:lineRule="auto"/>
              <w:ind w:left="388" w:right="37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(оценивается по бальной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системе)</w:t>
            </w:r>
          </w:p>
        </w:tc>
        <w:tc>
          <w:tcPr>
            <w:tcW w:w="2837" w:type="dxa"/>
          </w:tcPr>
          <w:p w14:paraId="69FD6299">
            <w:pPr>
              <w:pStyle w:val="7"/>
              <w:spacing w:before="1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722" w:type="dxa"/>
          </w:tcPr>
          <w:p w14:paraId="77541F48">
            <w:pPr>
              <w:pStyle w:val="7"/>
              <w:spacing w:before="1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14:paraId="3EAE9C68">
            <w:pPr>
              <w:pStyle w:val="7"/>
              <w:spacing w:before="1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</w:tcPr>
          <w:p w14:paraId="6C779A67">
            <w:pPr>
              <w:pStyle w:val="7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15" w:type="dxa"/>
          </w:tcPr>
          <w:p w14:paraId="0059F5CD">
            <w:pPr>
              <w:pStyle w:val="7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0A1F8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5DCD6D77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 w:val="continue"/>
            <w:tcBorders>
              <w:top w:val="nil"/>
            </w:tcBorders>
          </w:tcPr>
          <w:p w14:paraId="570723B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43BE5749">
            <w:pPr>
              <w:pStyle w:val="7"/>
              <w:spacing w:before="222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отлично</w:t>
            </w:r>
          </w:p>
        </w:tc>
        <w:tc>
          <w:tcPr>
            <w:tcW w:w="2722" w:type="dxa"/>
          </w:tcPr>
          <w:p w14:paraId="2E3735E2">
            <w:pPr>
              <w:pStyle w:val="7"/>
              <w:spacing w:before="222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выше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среднего</w:t>
            </w:r>
          </w:p>
        </w:tc>
        <w:tc>
          <w:tcPr>
            <w:tcW w:w="1983" w:type="dxa"/>
          </w:tcPr>
          <w:p w14:paraId="35144FC1">
            <w:pPr>
              <w:pStyle w:val="7"/>
              <w:spacing w:before="222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приемлемый</w:t>
            </w:r>
          </w:p>
        </w:tc>
        <w:tc>
          <w:tcPr>
            <w:tcW w:w="2555" w:type="dxa"/>
          </w:tcPr>
          <w:p w14:paraId="6C0C42E3">
            <w:pPr>
              <w:pStyle w:val="7"/>
              <w:spacing w:before="222"/>
              <w:ind w:left="1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требует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исправления</w:t>
            </w:r>
          </w:p>
        </w:tc>
        <w:tc>
          <w:tcPr>
            <w:tcW w:w="1815" w:type="dxa"/>
          </w:tcPr>
          <w:p w14:paraId="35A71853">
            <w:pPr>
              <w:pStyle w:val="7"/>
              <w:spacing w:before="222"/>
              <w:ind w:left="15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неприемлемо</w:t>
            </w:r>
          </w:p>
        </w:tc>
      </w:tr>
      <w:tr w14:paraId="1824C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66" w:type="dxa"/>
          </w:tcPr>
          <w:p w14:paraId="17D4E78D">
            <w:pPr>
              <w:pStyle w:val="7"/>
              <w:rPr>
                <w:sz w:val="24"/>
              </w:rPr>
            </w:pPr>
          </w:p>
        </w:tc>
        <w:tc>
          <w:tcPr>
            <w:tcW w:w="14577" w:type="dxa"/>
            <w:gridSpan w:val="6"/>
          </w:tcPr>
          <w:p w14:paraId="61057B9D">
            <w:pPr>
              <w:pStyle w:val="7"/>
              <w:spacing w:line="273" w:lineRule="exact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ОПРОС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ПАЦИЕНТА</w:t>
            </w:r>
          </w:p>
        </w:tc>
      </w:tr>
      <w:tr w14:paraId="474490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8" w:hRule="atLeast"/>
        </w:trPr>
        <w:tc>
          <w:tcPr>
            <w:tcW w:w="566" w:type="dxa"/>
            <w:vMerge w:val="restart"/>
          </w:tcPr>
          <w:p w14:paraId="2CA32876">
            <w:pPr>
              <w:pStyle w:val="7"/>
              <w:rPr>
                <w:b/>
                <w:sz w:val="24"/>
              </w:rPr>
            </w:pPr>
          </w:p>
          <w:p w14:paraId="73DE3F21">
            <w:pPr>
              <w:pStyle w:val="7"/>
              <w:rPr>
                <w:b/>
                <w:sz w:val="24"/>
              </w:rPr>
            </w:pPr>
          </w:p>
          <w:p w14:paraId="2988ECF6">
            <w:pPr>
              <w:pStyle w:val="7"/>
              <w:rPr>
                <w:b/>
                <w:sz w:val="24"/>
              </w:rPr>
            </w:pPr>
          </w:p>
          <w:p w14:paraId="42D2AEA1">
            <w:pPr>
              <w:pStyle w:val="7"/>
              <w:rPr>
                <w:b/>
                <w:sz w:val="24"/>
              </w:rPr>
            </w:pPr>
          </w:p>
          <w:p w14:paraId="675D95BD">
            <w:pPr>
              <w:pStyle w:val="7"/>
              <w:rPr>
                <w:b/>
                <w:sz w:val="24"/>
              </w:rPr>
            </w:pPr>
          </w:p>
          <w:p w14:paraId="76919339">
            <w:pPr>
              <w:pStyle w:val="7"/>
              <w:rPr>
                <w:b/>
                <w:sz w:val="24"/>
              </w:rPr>
            </w:pPr>
          </w:p>
          <w:p w14:paraId="13583789">
            <w:pPr>
              <w:pStyle w:val="7"/>
              <w:rPr>
                <w:b/>
                <w:sz w:val="24"/>
              </w:rPr>
            </w:pPr>
          </w:p>
          <w:p w14:paraId="602EF559">
            <w:pPr>
              <w:pStyle w:val="7"/>
              <w:rPr>
                <w:b/>
                <w:sz w:val="24"/>
              </w:rPr>
            </w:pPr>
          </w:p>
          <w:p w14:paraId="3A0B2872">
            <w:pPr>
              <w:pStyle w:val="7"/>
              <w:rPr>
                <w:b/>
                <w:sz w:val="24"/>
              </w:rPr>
            </w:pPr>
          </w:p>
          <w:p w14:paraId="63F28C18">
            <w:pPr>
              <w:pStyle w:val="7"/>
              <w:rPr>
                <w:b/>
                <w:sz w:val="24"/>
              </w:rPr>
            </w:pPr>
          </w:p>
          <w:p w14:paraId="10102026">
            <w:pPr>
              <w:pStyle w:val="7"/>
              <w:spacing w:before="240"/>
              <w:rPr>
                <w:b/>
                <w:sz w:val="24"/>
              </w:rPr>
            </w:pPr>
          </w:p>
          <w:p w14:paraId="40D40E81"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65" w:type="dxa"/>
          </w:tcPr>
          <w:p w14:paraId="19DC763C">
            <w:pPr>
              <w:pStyle w:val="7"/>
              <w:spacing w:line="259" w:lineRule="auto"/>
              <w:ind w:left="110" w:right="58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опросе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2837" w:type="dxa"/>
          </w:tcPr>
          <w:p w14:paraId="0A526A59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Представился пациенту. Спросил,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обращаться 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пациенту.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Разговаривал </w:t>
            </w:r>
            <w:r>
              <w:rPr>
                <w:spacing w:val="-2"/>
                <w:sz w:val="24"/>
              </w:rPr>
              <w:t xml:space="preserve">доброжелательным </w:t>
            </w:r>
            <w:r>
              <w:rPr>
                <w:sz w:val="24"/>
              </w:rPr>
              <w:t>тоном, голос звучный и ясный. Вежливая формулировка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вопросов. Проявлял эмпатию к пациенту - поза врача, </w:t>
            </w:r>
            <w:r>
              <w:rPr>
                <w:spacing w:val="-2"/>
                <w:sz w:val="24"/>
              </w:rPr>
              <w:t>одобряющие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«угукания». </w:t>
            </w:r>
            <w:r>
              <w:rPr>
                <w:sz w:val="24"/>
              </w:rPr>
              <w:t>Задавал вопросы открытого типа.</w:t>
            </w:r>
          </w:p>
        </w:tc>
        <w:tc>
          <w:tcPr>
            <w:tcW w:w="2722" w:type="dxa"/>
          </w:tcPr>
          <w:p w14:paraId="2B4D2CB0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Представился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пациенту. Спросил, как обращаться к пациенту. </w:t>
            </w:r>
            <w:r>
              <w:rPr>
                <w:spacing w:val="-2"/>
                <w:sz w:val="24"/>
              </w:rPr>
              <w:t xml:space="preserve">Разговаривал доброжелательным </w:t>
            </w:r>
            <w:r>
              <w:rPr>
                <w:sz w:val="24"/>
              </w:rPr>
              <w:t xml:space="preserve">тоном, голос звучный и ясный. Вежливая </w:t>
            </w:r>
            <w:r>
              <w:rPr>
                <w:spacing w:val="-2"/>
                <w:sz w:val="24"/>
              </w:rPr>
              <w:t>формулировка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вопросов. Проявлял эмпатию к пациенту - поза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врача,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одобряющие</w:t>
            </w:r>
          </w:p>
          <w:p w14:paraId="47448A96">
            <w:pPr>
              <w:pStyle w:val="7"/>
              <w:spacing w:line="259" w:lineRule="auto"/>
              <w:ind w:left="110" w:right="221"/>
              <w:rPr>
                <w:sz w:val="24"/>
              </w:rPr>
            </w:pPr>
            <w:r>
              <w:rPr>
                <w:spacing w:val="-2"/>
                <w:sz w:val="24"/>
              </w:rPr>
              <w:t>«угукания».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Задавал </w:t>
            </w:r>
            <w:r>
              <w:rPr>
                <w:sz w:val="24"/>
              </w:rPr>
              <w:t xml:space="preserve">вопросы открытого </w:t>
            </w:r>
            <w:r>
              <w:rPr>
                <w:spacing w:val="-2"/>
                <w:sz w:val="24"/>
              </w:rPr>
              <w:t>типа.</w:t>
            </w:r>
          </w:p>
        </w:tc>
        <w:tc>
          <w:tcPr>
            <w:tcW w:w="1983" w:type="dxa"/>
          </w:tcPr>
          <w:p w14:paraId="185509F9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Представился пациенту.</w:t>
            </w:r>
          </w:p>
          <w:p w14:paraId="0B102CEA">
            <w:pPr>
              <w:pStyle w:val="7"/>
              <w:spacing w:line="259" w:lineRule="auto"/>
              <w:ind w:left="111" w:right="496"/>
              <w:jc w:val="both"/>
              <w:rPr>
                <w:sz w:val="24"/>
              </w:rPr>
            </w:pPr>
            <w:r>
              <w:rPr>
                <w:sz w:val="24"/>
              </w:rPr>
              <w:t>Спросил,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обращаться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пациенту.</w:t>
            </w:r>
          </w:p>
          <w:p w14:paraId="7BC463E7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Разговаривал доброжелательн </w:t>
            </w:r>
            <w:r>
              <w:rPr>
                <w:sz w:val="24"/>
              </w:rPr>
              <w:t>ым тоном, голос звучный и ясный.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Вежливая </w:t>
            </w:r>
            <w:r>
              <w:rPr>
                <w:spacing w:val="-2"/>
                <w:sz w:val="24"/>
              </w:rPr>
              <w:t>формулировка вопросов.</w:t>
            </w:r>
          </w:p>
          <w:p w14:paraId="5926EE10">
            <w:pPr>
              <w:pStyle w:val="7"/>
              <w:spacing w:line="259" w:lineRule="auto"/>
              <w:ind w:left="111" w:right="595"/>
              <w:rPr>
                <w:sz w:val="24"/>
              </w:rPr>
            </w:pPr>
            <w:r>
              <w:rPr>
                <w:sz w:val="24"/>
              </w:rPr>
              <w:t>Задано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мало </w:t>
            </w:r>
            <w:r>
              <w:rPr>
                <w:spacing w:val="-2"/>
                <w:sz w:val="24"/>
              </w:rPr>
              <w:t>открытых вопросов</w:t>
            </w:r>
          </w:p>
        </w:tc>
        <w:tc>
          <w:tcPr>
            <w:tcW w:w="2555" w:type="dxa"/>
          </w:tcPr>
          <w:p w14:paraId="1FA20218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 xml:space="preserve">Не полностью </w:t>
            </w:r>
            <w:r>
              <w:rPr>
                <w:spacing w:val="-2"/>
                <w:sz w:val="24"/>
              </w:rPr>
              <w:t xml:space="preserve">представился </w:t>
            </w:r>
            <w:r>
              <w:rPr>
                <w:sz w:val="24"/>
              </w:rPr>
              <w:t>пациенту, не спросил имени пациента, речь студента не внятная, голос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разборчивый. Не заданы вопросы открытого типа, пациент отвечает односложно. Студент не проявил внимания к удобству пациента, не проявлял эмпатию.</w:t>
            </w:r>
          </w:p>
        </w:tc>
        <w:tc>
          <w:tcPr>
            <w:tcW w:w="1815" w:type="dxa"/>
          </w:tcPr>
          <w:p w14:paraId="791ABC21">
            <w:pPr>
              <w:pStyle w:val="7"/>
              <w:spacing w:line="259" w:lineRule="auto"/>
              <w:ind w:left="110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Коммуникация </w:t>
            </w:r>
            <w:r>
              <w:rPr>
                <w:sz w:val="24"/>
              </w:rPr>
              <w:t xml:space="preserve">с пациентом негативна. Не </w:t>
            </w:r>
            <w:r>
              <w:rPr>
                <w:spacing w:val="-2"/>
                <w:sz w:val="24"/>
              </w:rPr>
              <w:t>соблюдены основные 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 с пациентом,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нет </w:t>
            </w:r>
            <w:r>
              <w:rPr>
                <w:spacing w:val="-2"/>
                <w:sz w:val="24"/>
              </w:rPr>
              <w:t xml:space="preserve">проявлении </w:t>
            </w:r>
            <w:r>
              <w:rPr>
                <w:sz w:val="24"/>
              </w:rPr>
              <w:t xml:space="preserve">эмпатии к </w:t>
            </w:r>
            <w:r>
              <w:rPr>
                <w:spacing w:val="-2"/>
                <w:sz w:val="24"/>
              </w:rPr>
              <w:t>пациенту.</w:t>
            </w:r>
          </w:p>
        </w:tc>
      </w:tr>
      <w:tr w14:paraId="5E2B1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6396329B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716CE2B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жалоб</w:t>
            </w:r>
          </w:p>
        </w:tc>
        <w:tc>
          <w:tcPr>
            <w:tcW w:w="2837" w:type="dxa"/>
          </w:tcPr>
          <w:p w14:paraId="0A635673">
            <w:pPr>
              <w:pStyle w:val="7"/>
              <w:spacing w:line="261" w:lineRule="auto"/>
              <w:ind w:left="110" w:right="200"/>
              <w:rPr>
                <w:b/>
                <w:sz w:val="24"/>
              </w:rPr>
            </w:pPr>
            <w:r>
              <w:rPr>
                <w:sz w:val="24"/>
              </w:rPr>
              <w:t>Выявил главные и второстепенные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жалобы пациента. </w:t>
            </w:r>
            <w:r>
              <w:rPr>
                <w:b/>
                <w:sz w:val="24"/>
              </w:rPr>
              <w:t>Выявил важные детали</w:t>
            </w:r>
          </w:p>
          <w:p w14:paraId="6330E943">
            <w:pPr>
              <w:pStyle w:val="7"/>
              <w:spacing w:line="259" w:lineRule="auto"/>
              <w:ind w:left="110" w:right="12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заболевания </w:t>
            </w:r>
            <w:r>
              <w:rPr>
                <w:sz w:val="24"/>
              </w:rPr>
              <w:t>(например, наблюдается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тошнота, рвота, болезненность в</w:t>
            </w:r>
          </w:p>
          <w:p w14:paraId="431DC13A">
            <w:pPr>
              <w:pStyle w:val="7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животе?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Какого</w:t>
            </w:r>
          </w:p>
        </w:tc>
        <w:tc>
          <w:tcPr>
            <w:tcW w:w="2722" w:type="dxa"/>
          </w:tcPr>
          <w:p w14:paraId="37561085">
            <w:pPr>
              <w:pStyle w:val="7"/>
              <w:spacing w:line="259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 xml:space="preserve">Выявил главные и </w:t>
            </w:r>
            <w:r>
              <w:rPr>
                <w:spacing w:val="-2"/>
                <w:sz w:val="24"/>
              </w:rPr>
              <w:t xml:space="preserve">второстепенные </w:t>
            </w:r>
            <w:r>
              <w:rPr>
                <w:sz w:val="24"/>
              </w:rPr>
              <w:t xml:space="preserve">жалобы пациента. </w:t>
            </w:r>
            <w:r>
              <w:rPr>
                <w:b/>
                <w:sz w:val="24"/>
              </w:rPr>
              <w:t xml:space="preserve">Выявил важные детали заболевания </w:t>
            </w:r>
            <w:r>
              <w:rPr>
                <w:sz w:val="24"/>
              </w:rPr>
              <w:t>(например, тошнота, рвота,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983" w:type="dxa"/>
          </w:tcPr>
          <w:p w14:paraId="5D8640F5">
            <w:pPr>
              <w:pStyle w:val="7"/>
              <w:spacing w:line="259" w:lineRule="auto"/>
              <w:ind w:left="111" w:right="143"/>
              <w:rPr>
                <w:sz w:val="24"/>
              </w:rPr>
            </w:pPr>
            <w:r>
              <w:rPr>
                <w:spacing w:val="-2"/>
                <w:sz w:val="24"/>
              </w:rPr>
              <w:t>Выявил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главные жалобы пациента.</w:t>
            </w:r>
          </w:p>
          <w:p w14:paraId="06D2E0EB">
            <w:pPr>
              <w:pStyle w:val="7"/>
              <w:spacing w:line="256" w:lineRule="auto"/>
              <w:ind w:left="111" w:right="2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Выявил </w:t>
            </w:r>
            <w:r>
              <w:rPr>
                <w:b/>
                <w:sz w:val="24"/>
              </w:rPr>
              <w:t>важные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детали </w:t>
            </w:r>
            <w:r>
              <w:rPr>
                <w:b/>
                <w:spacing w:val="-2"/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555" w:type="dxa"/>
          </w:tcPr>
          <w:p w14:paraId="452CD711">
            <w:pPr>
              <w:pStyle w:val="7"/>
              <w:spacing w:line="259" w:lineRule="auto"/>
              <w:ind w:left="111" w:right="216"/>
              <w:rPr>
                <w:sz w:val="24"/>
              </w:rPr>
            </w:pPr>
            <w:r>
              <w:rPr>
                <w:sz w:val="24"/>
              </w:rPr>
              <w:t xml:space="preserve">Студент не может отличить главные жалобы от второстепенных. </w:t>
            </w:r>
            <w:r>
              <w:rPr>
                <w:b/>
                <w:sz w:val="24"/>
              </w:rPr>
              <w:t>Не выявил важные детали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</w:t>
            </w:r>
            <w:r>
              <w:rPr>
                <w:sz w:val="24"/>
              </w:rPr>
              <w:t>.</w:t>
            </w:r>
          </w:p>
        </w:tc>
        <w:tc>
          <w:tcPr>
            <w:tcW w:w="1815" w:type="dxa"/>
          </w:tcPr>
          <w:p w14:paraId="21470110">
            <w:pPr>
              <w:pStyle w:val="7"/>
              <w:spacing w:line="259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 xml:space="preserve">НЕ выявил </w:t>
            </w:r>
            <w:r>
              <w:rPr>
                <w:spacing w:val="-2"/>
                <w:sz w:val="24"/>
              </w:rPr>
              <w:t xml:space="preserve">никаких деталей заболевания. </w:t>
            </w:r>
            <w:r>
              <w:rPr>
                <w:sz w:val="24"/>
              </w:rPr>
              <w:t xml:space="preserve">Сбор жалоб </w:t>
            </w:r>
            <w:r>
              <w:rPr>
                <w:spacing w:val="-2"/>
                <w:sz w:val="24"/>
              </w:rPr>
              <w:t>ограничен только</w:t>
            </w:r>
          </w:p>
          <w:p w14:paraId="16AD38B3">
            <w:pPr>
              <w:pStyle w:val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субъективным</w:t>
            </w:r>
          </w:p>
        </w:tc>
      </w:tr>
    </w:tbl>
    <w:p w14:paraId="33091652">
      <w:pPr>
        <w:pStyle w:val="7"/>
        <w:spacing w:after="0"/>
        <w:rPr>
          <w:sz w:val="24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6BA5B5D1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61332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66" w:type="dxa"/>
            <w:vMerge w:val="restart"/>
          </w:tcPr>
          <w:p w14:paraId="4E0C91EE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4DD352CB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29B15ABA">
            <w:pPr>
              <w:pStyle w:val="7"/>
              <w:spacing w:line="259" w:lineRule="auto"/>
              <w:ind w:left="110" w:right="117"/>
              <w:rPr>
                <w:b/>
                <w:sz w:val="24"/>
              </w:rPr>
            </w:pPr>
            <w:r>
              <w:rPr>
                <w:sz w:val="24"/>
              </w:rPr>
              <w:t>характера?). Задавал вопросы,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касающиеся </w:t>
            </w:r>
            <w:r>
              <w:rPr>
                <w:b/>
                <w:spacing w:val="-2"/>
                <w:sz w:val="24"/>
              </w:rPr>
              <w:t>дифференциального диагноза.</w:t>
            </w:r>
          </w:p>
        </w:tc>
        <w:tc>
          <w:tcPr>
            <w:tcW w:w="2722" w:type="dxa"/>
          </w:tcPr>
          <w:p w14:paraId="343BDA21">
            <w:pPr>
              <w:pStyle w:val="7"/>
              <w:spacing w:line="259" w:lineRule="auto"/>
              <w:ind w:left="110" w:right="993"/>
              <w:rPr>
                <w:sz w:val="24"/>
              </w:rPr>
            </w:pPr>
            <w:r>
              <w:rPr>
                <w:spacing w:val="-2"/>
                <w:sz w:val="24"/>
              </w:rPr>
              <w:t>животе?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Какого характера?).</w:t>
            </w:r>
          </w:p>
        </w:tc>
        <w:tc>
          <w:tcPr>
            <w:tcW w:w="1983" w:type="dxa"/>
          </w:tcPr>
          <w:p w14:paraId="6528E173">
            <w:pPr>
              <w:pStyle w:val="7"/>
              <w:rPr>
                <w:sz w:val="24"/>
              </w:rPr>
            </w:pPr>
          </w:p>
        </w:tc>
        <w:tc>
          <w:tcPr>
            <w:tcW w:w="2555" w:type="dxa"/>
          </w:tcPr>
          <w:p w14:paraId="66BAB150">
            <w:pPr>
              <w:pStyle w:val="7"/>
              <w:spacing w:line="259" w:lineRule="auto"/>
              <w:ind w:left="111" w:right="605"/>
              <w:rPr>
                <w:sz w:val="24"/>
              </w:rPr>
            </w:pPr>
            <w:r>
              <w:rPr>
                <w:sz w:val="24"/>
              </w:rPr>
              <w:t>Задает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хаотичные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815" w:type="dxa"/>
          </w:tcPr>
          <w:p w14:paraId="3FBC452E">
            <w:pPr>
              <w:pStyle w:val="7"/>
              <w:spacing w:line="259" w:lineRule="auto"/>
              <w:ind w:left="110" w:right="6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 </w:t>
            </w:r>
            <w:r>
              <w:rPr>
                <w:spacing w:val="-2"/>
                <w:sz w:val="24"/>
              </w:rPr>
              <w:t>самого пациента.</w:t>
            </w:r>
          </w:p>
        </w:tc>
      </w:tr>
      <w:tr w14:paraId="57916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6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53FD4CF1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2544E90B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анамнеза </w:t>
            </w: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837" w:type="dxa"/>
          </w:tcPr>
          <w:p w14:paraId="2E763C61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Выявил </w:t>
            </w:r>
            <w:r>
              <w:rPr>
                <w:b/>
                <w:spacing w:val="-2"/>
                <w:sz w:val="24"/>
              </w:rPr>
              <w:t xml:space="preserve">хронологиюразвития </w:t>
            </w:r>
            <w:r>
              <w:rPr>
                <w:b/>
                <w:sz w:val="24"/>
              </w:rPr>
              <w:t>заболевания</w:t>
            </w:r>
            <w:r>
              <w:rPr>
                <w:sz w:val="24"/>
              </w:rPr>
              <w:t>, важные детали заболевания (например, когда появляются боли в области живота?).</w:t>
            </w:r>
          </w:p>
          <w:p w14:paraId="04DED323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Спросил про </w:t>
            </w:r>
            <w:r>
              <w:rPr>
                <w:b/>
                <w:sz w:val="24"/>
              </w:rPr>
              <w:t>лекарства, принимаемые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поводу данного заболевания.</w:t>
            </w:r>
          </w:p>
          <w:p w14:paraId="405985FA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Задавал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14:paraId="585D224F">
            <w:pPr>
              <w:pStyle w:val="7"/>
              <w:spacing w:before="16" w:line="259" w:lineRule="auto"/>
              <w:ind w:left="110" w:righ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касающиеся дифференциального диагноза.</w:t>
            </w:r>
          </w:p>
        </w:tc>
        <w:tc>
          <w:tcPr>
            <w:tcW w:w="2722" w:type="dxa"/>
          </w:tcPr>
          <w:p w14:paraId="042FAC28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Выявил </w:t>
            </w:r>
            <w:r>
              <w:rPr>
                <w:b/>
                <w:spacing w:val="-2"/>
                <w:sz w:val="24"/>
              </w:rPr>
              <w:t xml:space="preserve">хронологиюразвития </w:t>
            </w:r>
            <w:r>
              <w:rPr>
                <w:b/>
                <w:sz w:val="24"/>
              </w:rPr>
              <w:t>заболевания</w:t>
            </w:r>
            <w:r>
              <w:rPr>
                <w:sz w:val="24"/>
              </w:rPr>
              <w:t>, важные детали заболевания (например, когда появляются боли в области живота?).</w:t>
            </w:r>
          </w:p>
          <w:p w14:paraId="37985A9E">
            <w:pPr>
              <w:pStyle w:val="7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Спросил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про</w:t>
            </w:r>
          </w:p>
          <w:p w14:paraId="562E0F23">
            <w:pPr>
              <w:pStyle w:val="7"/>
              <w:spacing w:before="18" w:line="256" w:lineRule="auto"/>
              <w:ind w:left="110" w:right="75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лекарства, </w:t>
            </w:r>
            <w:r>
              <w:rPr>
                <w:b/>
                <w:sz w:val="24"/>
              </w:rPr>
              <w:t>принимаемые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поводу данного </w:t>
            </w:r>
            <w:r>
              <w:rPr>
                <w:spacing w:val="-2"/>
                <w:sz w:val="24"/>
              </w:rPr>
              <w:t>заболевания.</w:t>
            </w:r>
          </w:p>
        </w:tc>
        <w:tc>
          <w:tcPr>
            <w:tcW w:w="1983" w:type="dxa"/>
          </w:tcPr>
          <w:p w14:paraId="2B7CB587">
            <w:pPr>
              <w:pStyle w:val="7"/>
              <w:spacing w:line="261" w:lineRule="auto"/>
              <w:ind w:left="111" w:right="9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Выявил </w:t>
            </w:r>
            <w:r>
              <w:rPr>
                <w:b/>
                <w:spacing w:val="-2"/>
                <w:sz w:val="24"/>
              </w:rPr>
              <w:t>хронологиюраз вития</w:t>
            </w:r>
          </w:p>
          <w:p w14:paraId="6AD290AF">
            <w:pPr>
              <w:pStyle w:val="7"/>
              <w:spacing w:line="261" w:lineRule="auto"/>
              <w:ind w:left="111" w:right="4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 xml:space="preserve">Спросил про </w:t>
            </w:r>
            <w:r>
              <w:rPr>
                <w:b/>
                <w:spacing w:val="-2"/>
                <w:sz w:val="24"/>
              </w:rPr>
              <w:t>лекарства,</w:t>
            </w:r>
          </w:p>
          <w:p w14:paraId="4CD7A7CD">
            <w:pPr>
              <w:pStyle w:val="7"/>
              <w:spacing w:line="256" w:lineRule="auto"/>
              <w:ind w:left="111" w:right="143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принимаемые </w:t>
            </w:r>
            <w:r>
              <w:rPr>
                <w:sz w:val="24"/>
              </w:rPr>
              <w:t xml:space="preserve">по поводу </w:t>
            </w:r>
            <w:r>
              <w:rPr>
                <w:spacing w:val="-2"/>
                <w:sz w:val="24"/>
              </w:rPr>
              <w:t>данного заболевания.</w:t>
            </w:r>
          </w:p>
        </w:tc>
        <w:tc>
          <w:tcPr>
            <w:tcW w:w="2555" w:type="dxa"/>
          </w:tcPr>
          <w:p w14:paraId="43005F5A">
            <w:pPr>
              <w:pStyle w:val="7"/>
              <w:spacing w:line="259" w:lineRule="auto"/>
              <w:ind w:left="111" w:right="207"/>
              <w:rPr>
                <w:sz w:val="24"/>
              </w:rPr>
            </w:pPr>
            <w:r>
              <w:rPr>
                <w:sz w:val="24"/>
              </w:rPr>
              <w:t xml:space="preserve">Студент не может </w:t>
            </w:r>
            <w:r>
              <w:rPr>
                <w:spacing w:val="-2"/>
                <w:sz w:val="24"/>
              </w:rPr>
              <w:t xml:space="preserve">выстроить </w:t>
            </w:r>
            <w:r>
              <w:rPr>
                <w:sz w:val="24"/>
              </w:rPr>
              <w:t>хронологию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заболевания. Задает хаотичные вопросы.</w:t>
            </w:r>
          </w:p>
        </w:tc>
        <w:tc>
          <w:tcPr>
            <w:tcW w:w="1815" w:type="dxa"/>
          </w:tcPr>
          <w:p w14:paraId="3C3540F3">
            <w:pPr>
              <w:pStyle w:val="7"/>
              <w:spacing w:line="259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 </w:t>
            </w:r>
            <w:r>
              <w:rPr>
                <w:spacing w:val="-2"/>
                <w:sz w:val="24"/>
              </w:rPr>
              <w:t>студентом.</w:t>
            </w:r>
          </w:p>
          <w:p w14:paraId="5FC80FA6">
            <w:pPr>
              <w:pStyle w:val="7"/>
              <w:spacing w:line="259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только информация, сказанная пациентом самостоятельн </w:t>
            </w:r>
            <w:r>
              <w:rPr>
                <w:spacing w:val="-6"/>
                <w:sz w:val="24"/>
              </w:rPr>
              <w:t>о.</w:t>
            </w:r>
          </w:p>
        </w:tc>
      </w:tr>
      <w:tr w14:paraId="44033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81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79EFE483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5F97D21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Анамнез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837" w:type="dxa"/>
          </w:tcPr>
          <w:p w14:paraId="4C6AEF09">
            <w:pPr>
              <w:pStyle w:val="7"/>
              <w:spacing w:line="259" w:lineRule="auto"/>
              <w:ind w:left="110" w:right="184"/>
              <w:rPr>
                <w:sz w:val="24"/>
              </w:rPr>
            </w:pPr>
            <w:r>
              <w:rPr>
                <w:sz w:val="24"/>
              </w:rPr>
              <w:t>Выявил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аллергоанамнез, </w:t>
            </w:r>
            <w:r>
              <w:rPr>
                <w:spacing w:val="-2"/>
                <w:sz w:val="24"/>
              </w:rPr>
              <w:t xml:space="preserve">хронические </w:t>
            </w:r>
            <w:r>
              <w:rPr>
                <w:sz w:val="24"/>
              </w:rPr>
              <w:t>заболевания, операции, переливания крови, приём лекарств, принимаемые на постоянной основе, семейный анамнез, социальное положение</w:t>
            </w:r>
          </w:p>
          <w:p w14:paraId="4F59C92B">
            <w:pPr>
              <w:pStyle w:val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пациента,</w:t>
            </w:r>
          </w:p>
        </w:tc>
        <w:tc>
          <w:tcPr>
            <w:tcW w:w="2722" w:type="dxa"/>
          </w:tcPr>
          <w:p w14:paraId="1FC65C91">
            <w:pPr>
              <w:pStyle w:val="7"/>
              <w:spacing w:line="259" w:lineRule="auto"/>
              <w:ind w:left="110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Выявил аллергоанамнез, хронические </w:t>
            </w:r>
            <w:r>
              <w:rPr>
                <w:sz w:val="24"/>
              </w:rPr>
              <w:t>заболевания,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операции, </w:t>
            </w:r>
            <w:r>
              <w:rPr>
                <w:spacing w:val="-2"/>
                <w:sz w:val="24"/>
              </w:rPr>
              <w:t xml:space="preserve">лекарства, </w:t>
            </w:r>
            <w:r>
              <w:rPr>
                <w:sz w:val="24"/>
              </w:rPr>
              <w:t>принимаемые на постоянной основе, семейный анамнез, социальное положение</w:t>
            </w:r>
          </w:p>
          <w:p w14:paraId="55DE3905">
            <w:pPr>
              <w:pStyle w:val="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пациента,</w:t>
            </w:r>
          </w:p>
        </w:tc>
        <w:tc>
          <w:tcPr>
            <w:tcW w:w="1983" w:type="dxa"/>
          </w:tcPr>
          <w:p w14:paraId="0E48DCB5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Выявил аллергоанамнез, хронические заболевания, семейный анамнез.</w:t>
            </w:r>
          </w:p>
        </w:tc>
        <w:tc>
          <w:tcPr>
            <w:tcW w:w="2555" w:type="dxa"/>
          </w:tcPr>
          <w:p w14:paraId="098E5BF7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Выявил аллергоанамнез, </w:t>
            </w: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анамнез.</w:t>
            </w:r>
          </w:p>
        </w:tc>
        <w:tc>
          <w:tcPr>
            <w:tcW w:w="1815" w:type="dxa"/>
          </w:tcPr>
          <w:p w14:paraId="165EA189">
            <w:pPr>
              <w:pStyle w:val="7"/>
              <w:spacing w:line="259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пропущен </w:t>
            </w:r>
            <w:r>
              <w:rPr>
                <w:spacing w:val="-2"/>
                <w:sz w:val="24"/>
              </w:rPr>
              <w:t>студентом.</w:t>
            </w:r>
          </w:p>
          <w:p w14:paraId="0F22FF9F">
            <w:pPr>
              <w:pStyle w:val="7"/>
              <w:spacing w:line="259" w:lineRule="auto"/>
              <w:ind w:left="110" w:right="95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только информация, сказанная пациентом самостоятельн </w:t>
            </w:r>
            <w:r>
              <w:rPr>
                <w:spacing w:val="-6"/>
                <w:sz w:val="24"/>
              </w:rPr>
              <w:t>о.</w:t>
            </w:r>
          </w:p>
        </w:tc>
      </w:tr>
    </w:tbl>
    <w:p w14:paraId="5420821B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4CF17905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667EF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66" w:type="dxa"/>
          </w:tcPr>
          <w:p w14:paraId="5F5D00D6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074AC7A7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6F5BB918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 вредности, эпидемиологический анамнез.</w:t>
            </w:r>
          </w:p>
        </w:tc>
        <w:tc>
          <w:tcPr>
            <w:tcW w:w="2722" w:type="dxa"/>
          </w:tcPr>
          <w:p w14:paraId="26716430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профессиональные </w:t>
            </w:r>
            <w:r>
              <w:rPr>
                <w:sz w:val="24"/>
              </w:rPr>
              <w:t>вредности,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эпиданамнез</w:t>
            </w:r>
          </w:p>
        </w:tc>
        <w:tc>
          <w:tcPr>
            <w:tcW w:w="1983" w:type="dxa"/>
          </w:tcPr>
          <w:p w14:paraId="226CED00">
            <w:pPr>
              <w:pStyle w:val="7"/>
              <w:rPr>
                <w:sz w:val="24"/>
              </w:rPr>
            </w:pPr>
          </w:p>
        </w:tc>
        <w:tc>
          <w:tcPr>
            <w:tcW w:w="2555" w:type="dxa"/>
          </w:tcPr>
          <w:p w14:paraId="548FA9A1">
            <w:pPr>
              <w:pStyle w:val="7"/>
              <w:rPr>
                <w:sz w:val="24"/>
              </w:rPr>
            </w:pPr>
          </w:p>
        </w:tc>
        <w:tc>
          <w:tcPr>
            <w:tcW w:w="1815" w:type="dxa"/>
          </w:tcPr>
          <w:p w14:paraId="6DCC4764">
            <w:pPr>
              <w:pStyle w:val="7"/>
              <w:rPr>
                <w:sz w:val="24"/>
              </w:rPr>
            </w:pPr>
          </w:p>
        </w:tc>
      </w:tr>
      <w:tr w14:paraId="6B12A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7" w:hRule="atLeast"/>
        </w:trPr>
        <w:tc>
          <w:tcPr>
            <w:tcW w:w="566" w:type="dxa"/>
          </w:tcPr>
          <w:p w14:paraId="1C27E8F7">
            <w:pPr>
              <w:pStyle w:val="7"/>
              <w:rPr>
                <w:b/>
                <w:sz w:val="24"/>
              </w:rPr>
            </w:pPr>
          </w:p>
          <w:p w14:paraId="640D3D80">
            <w:pPr>
              <w:pStyle w:val="7"/>
              <w:rPr>
                <w:b/>
                <w:sz w:val="24"/>
              </w:rPr>
            </w:pPr>
          </w:p>
          <w:p w14:paraId="4E1C7055">
            <w:pPr>
              <w:pStyle w:val="7"/>
              <w:rPr>
                <w:b/>
                <w:sz w:val="24"/>
              </w:rPr>
            </w:pPr>
          </w:p>
          <w:p w14:paraId="28A8E427">
            <w:pPr>
              <w:pStyle w:val="7"/>
              <w:rPr>
                <w:b/>
                <w:sz w:val="24"/>
              </w:rPr>
            </w:pPr>
          </w:p>
          <w:p w14:paraId="24DE0EC0">
            <w:pPr>
              <w:pStyle w:val="7"/>
              <w:rPr>
                <w:b/>
                <w:sz w:val="24"/>
              </w:rPr>
            </w:pPr>
          </w:p>
          <w:p w14:paraId="4D8BCF89">
            <w:pPr>
              <w:pStyle w:val="7"/>
              <w:rPr>
                <w:b/>
                <w:sz w:val="24"/>
              </w:rPr>
            </w:pPr>
          </w:p>
          <w:p w14:paraId="7754C7E1">
            <w:pPr>
              <w:pStyle w:val="7"/>
              <w:rPr>
                <w:b/>
                <w:sz w:val="24"/>
              </w:rPr>
            </w:pPr>
          </w:p>
          <w:p w14:paraId="191753EB">
            <w:pPr>
              <w:pStyle w:val="7"/>
              <w:rPr>
                <w:b/>
                <w:sz w:val="24"/>
              </w:rPr>
            </w:pPr>
          </w:p>
          <w:p w14:paraId="7BFF59F8">
            <w:pPr>
              <w:pStyle w:val="7"/>
              <w:rPr>
                <w:b/>
                <w:sz w:val="24"/>
              </w:rPr>
            </w:pPr>
          </w:p>
          <w:p w14:paraId="14D49EFC">
            <w:pPr>
              <w:pStyle w:val="7"/>
              <w:rPr>
                <w:b/>
                <w:sz w:val="24"/>
              </w:rPr>
            </w:pPr>
          </w:p>
          <w:p w14:paraId="306376DF">
            <w:pPr>
              <w:pStyle w:val="7"/>
              <w:rPr>
                <w:b/>
                <w:sz w:val="24"/>
              </w:rPr>
            </w:pPr>
          </w:p>
          <w:p w14:paraId="521C7438">
            <w:pPr>
              <w:pStyle w:val="7"/>
              <w:rPr>
                <w:b/>
                <w:sz w:val="24"/>
              </w:rPr>
            </w:pPr>
          </w:p>
          <w:p w14:paraId="2E123A75">
            <w:pPr>
              <w:pStyle w:val="7"/>
              <w:spacing w:before="139"/>
              <w:rPr>
                <w:b/>
                <w:sz w:val="24"/>
              </w:rPr>
            </w:pPr>
          </w:p>
          <w:p w14:paraId="7A25B197">
            <w:pPr>
              <w:pStyle w:val="7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65" w:type="dxa"/>
          </w:tcPr>
          <w:p w14:paraId="1EF1FEAD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опроса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2837" w:type="dxa"/>
          </w:tcPr>
          <w:p w14:paraId="36D51D01">
            <w:pPr>
              <w:pStyle w:val="7"/>
              <w:spacing w:line="259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Опрос пациента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 </w:t>
            </w:r>
            <w:r>
              <w:rPr>
                <w:sz w:val="24"/>
              </w:rPr>
              <w:t>последовательно по порядку, но в 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 и 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пациента,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меняет порядок опроса. В конце подводит итог – резюмирует все вопросы и получает обратную связь от пациента (например, давайте подведем итог - вы</w:t>
            </w:r>
          </w:p>
          <w:p w14:paraId="78CB9AC9">
            <w:pPr>
              <w:pStyle w:val="7"/>
              <w:spacing w:before="150"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заболели неделю назад, </w:t>
            </w:r>
            <w:r>
              <w:rPr>
                <w:spacing w:val="-2"/>
                <w:sz w:val="24"/>
              </w:rPr>
              <w:t>когда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появилась </w:t>
            </w:r>
            <w:r>
              <w:rPr>
                <w:sz w:val="24"/>
              </w:rPr>
              <w:t>тошнота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многократной рвотой, затем появилась диарея, все верно?).</w:t>
            </w:r>
          </w:p>
          <w:p w14:paraId="21F1E1E6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Собрана качественна </w:t>
            </w:r>
            <w:r>
              <w:rPr>
                <w:spacing w:val="-2"/>
                <w:sz w:val="24"/>
              </w:rPr>
              <w:t>детализированная информация,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наводящая </w:t>
            </w:r>
            <w:r>
              <w:rPr>
                <w:sz w:val="24"/>
              </w:rPr>
              <w:t>на вероятный диагноз.</w:t>
            </w:r>
          </w:p>
          <w:p w14:paraId="3C9AAA30">
            <w:pPr>
              <w:pStyle w:val="7"/>
              <w:spacing w:before="165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Использует</w:t>
            </w:r>
          </w:p>
          <w:p w14:paraId="2E51A681">
            <w:pPr>
              <w:pStyle w:val="7"/>
              <w:spacing w:before="17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проблемный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2722" w:type="dxa"/>
          </w:tcPr>
          <w:p w14:paraId="2A5C4499">
            <w:pPr>
              <w:pStyle w:val="7"/>
              <w:spacing w:line="259" w:lineRule="auto"/>
              <w:ind w:left="110" w:right="556"/>
              <w:rPr>
                <w:sz w:val="24"/>
              </w:rPr>
            </w:pPr>
            <w:r>
              <w:rPr>
                <w:sz w:val="24"/>
              </w:rPr>
              <w:t xml:space="preserve">Опрос пациента </w:t>
            </w:r>
            <w:r>
              <w:rPr>
                <w:spacing w:val="-2"/>
                <w:sz w:val="24"/>
              </w:rPr>
              <w:t xml:space="preserve">проведен </w:t>
            </w: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порядку.</w:t>
            </w:r>
          </w:p>
          <w:p w14:paraId="00250629">
            <w:pPr>
              <w:pStyle w:val="7"/>
              <w:spacing w:before="148" w:line="259" w:lineRule="auto"/>
              <w:ind w:left="110" w:right="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резюмирует 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 и получает обратную связь от пациента (например, 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подведем итог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вы заболели неделю назад, когда впервые появилась тошнота с многократной рвотой, затем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появилась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диарея, все верно?). Собрана </w:t>
            </w:r>
            <w:r>
              <w:rPr>
                <w:spacing w:val="-2"/>
                <w:sz w:val="24"/>
              </w:rPr>
              <w:t xml:space="preserve">качественна детализированная </w:t>
            </w:r>
            <w:r>
              <w:rPr>
                <w:sz w:val="24"/>
              </w:rPr>
              <w:t>информация,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наводящая на вероятный диагноз.</w:t>
            </w:r>
          </w:p>
          <w:p w14:paraId="365D3037">
            <w:pPr>
              <w:pStyle w:val="7"/>
              <w:spacing w:before="16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Использует</w:t>
            </w:r>
          </w:p>
          <w:p w14:paraId="0DC93B62">
            <w:pPr>
              <w:pStyle w:val="7"/>
              <w:spacing w:before="17" w:line="259" w:lineRule="auto"/>
              <w:ind w:left="110" w:right="103"/>
              <w:rPr>
                <w:sz w:val="24"/>
              </w:rPr>
            </w:pPr>
            <w:r>
              <w:rPr>
                <w:b/>
                <w:sz w:val="24"/>
              </w:rPr>
              <w:t xml:space="preserve">проблемный лист </w:t>
            </w:r>
            <w:r>
              <w:rPr>
                <w:sz w:val="24"/>
              </w:rPr>
              <w:t>– 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и второстепенные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1983" w:type="dxa"/>
          </w:tcPr>
          <w:p w14:paraId="6ACBB4D2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 </w:t>
            </w:r>
            <w:r>
              <w:rPr>
                <w:sz w:val="24"/>
              </w:rPr>
              <w:t xml:space="preserve">ость опроса нарушена, но </w:t>
            </w:r>
            <w:r>
              <w:rPr>
                <w:spacing w:val="-2"/>
                <w:sz w:val="24"/>
              </w:rPr>
              <w:t>качество собранной информации позволяет предположить вероятный диагноз.</w:t>
            </w:r>
          </w:p>
          <w:p w14:paraId="21D9F1ED">
            <w:pPr>
              <w:pStyle w:val="7"/>
              <w:rPr>
                <w:b/>
                <w:sz w:val="24"/>
              </w:rPr>
            </w:pPr>
          </w:p>
          <w:p w14:paraId="602F7B57">
            <w:pPr>
              <w:pStyle w:val="7"/>
              <w:rPr>
                <w:b/>
                <w:sz w:val="24"/>
              </w:rPr>
            </w:pPr>
          </w:p>
          <w:p w14:paraId="53BC5ED1">
            <w:pPr>
              <w:pStyle w:val="7"/>
              <w:spacing w:before="240"/>
              <w:rPr>
                <w:b/>
                <w:sz w:val="24"/>
              </w:rPr>
            </w:pPr>
          </w:p>
          <w:p w14:paraId="0E790510">
            <w:pPr>
              <w:pStyle w:val="7"/>
              <w:spacing w:line="259" w:lineRule="auto"/>
              <w:ind w:left="111" w:right="143"/>
              <w:rPr>
                <w:sz w:val="24"/>
              </w:rPr>
            </w:pPr>
            <w:r>
              <w:rPr>
                <w:b/>
                <w:sz w:val="24"/>
              </w:rPr>
              <w:t xml:space="preserve">Не использует </w:t>
            </w:r>
            <w:r>
              <w:rPr>
                <w:b/>
                <w:spacing w:val="-2"/>
                <w:sz w:val="24"/>
              </w:rPr>
              <w:t xml:space="preserve">проблемный </w:t>
            </w:r>
            <w:r>
              <w:rPr>
                <w:b/>
                <w:sz w:val="24"/>
              </w:rPr>
              <w:t xml:space="preserve">лист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 xml:space="preserve">выделять </w:t>
            </w:r>
            <w:r>
              <w:rPr>
                <w:sz w:val="24"/>
              </w:rPr>
              <w:t xml:space="preserve">главные и </w:t>
            </w:r>
            <w:r>
              <w:rPr>
                <w:spacing w:val="-2"/>
                <w:sz w:val="24"/>
              </w:rPr>
              <w:t>второстепенные проблемы.</w:t>
            </w:r>
          </w:p>
        </w:tc>
        <w:tc>
          <w:tcPr>
            <w:tcW w:w="2555" w:type="dxa"/>
          </w:tcPr>
          <w:p w14:paraId="618B8F1A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опроса нарушена.</w:t>
            </w:r>
          </w:p>
          <w:p w14:paraId="74AB49B1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>Студент повторяет одни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вопросы. </w:t>
            </w:r>
            <w:r>
              <w:rPr>
                <w:spacing w:val="-2"/>
                <w:sz w:val="24"/>
              </w:rPr>
              <w:t xml:space="preserve">Собранная </w:t>
            </w:r>
            <w:r>
              <w:rPr>
                <w:sz w:val="24"/>
              </w:rPr>
              <w:t xml:space="preserve">информация не качественна, не </w:t>
            </w:r>
            <w:r>
              <w:rPr>
                <w:spacing w:val="-2"/>
                <w:sz w:val="24"/>
              </w:rPr>
              <w:t xml:space="preserve">позволяет предположить </w:t>
            </w:r>
            <w:r>
              <w:rPr>
                <w:sz w:val="24"/>
              </w:rPr>
              <w:t>вероятный диагноз.</w:t>
            </w:r>
          </w:p>
          <w:p w14:paraId="6EE984EC">
            <w:pPr>
              <w:pStyle w:val="7"/>
              <w:rPr>
                <w:b/>
                <w:sz w:val="24"/>
              </w:rPr>
            </w:pPr>
          </w:p>
          <w:p w14:paraId="486D4819">
            <w:pPr>
              <w:pStyle w:val="7"/>
              <w:rPr>
                <w:b/>
                <w:sz w:val="24"/>
              </w:rPr>
            </w:pPr>
          </w:p>
          <w:p w14:paraId="26EE2B70">
            <w:pPr>
              <w:pStyle w:val="7"/>
              <w:spacing w:before="240"/>
              <w:rPr>
                <w:b/>
                <w:sz w:val="24"/>
              </w:rPr>
            </w:pPr>
          </w:p>
          <w:p w14:paraId="41FDD86C">
            <w:pPr>
              <w:pStyle w:val="7"/>
              <w:spacing w:line="259" w:lineRule="auto"/>
              <w:ind w:left="111" w:right="216"/>
              <w:rPr>
                <w:sz w:val="24"/>
              </w:rPr>
            </w:pPr>
            <w:r>
              <w:rPr>
                <w:b/>
                <w:sz w:val="24"/>
              </w:rPr>
              <w:t>Не использует проблемный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не умеет выделять главные и </w:t>
            </w:r>
            <w:r>
              <w:rPr>
                <w:spacing w:val="-2"/>
                <w:sz w:val="24"/>
              </w:rPr>
              <w:t>второстепенные проблемы.</w:t>
            </w:r>
          </w:p>
        </w:tc>
        <w:tc>
          <w:tcPr>
            <w:tcW w:w="1815" w:type="dxa"/>
          </w:tcPr>
          <w:p w14:paraId="4E63C6B8">
            <w:pPr>
              <w:pStyle w:val="7"/>
              <w:spacing w:line="259" w:lineRule="auto"/>
              <w:ind w:left="110" w:right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 </w:t>
            </w:r>
            <w:r>
              <w:rPr>
                <w:sz w:val="24"/>
              </w:rPr>
              <w:t xml:space="preserve">проведен не </w:t>
            </w:r>
            <w:r>
              <w:rPr>
                <w:spacing w:val="-2"/>
                <w:sz w:val="24"/>
              </w:rPr>
              <w:t xml:space="preserve">последователь </w:t>
            </w:r>
            <w:r>
              <w:rPr>
                <w:sz w:val="24"/>
              </w:rPr>
              <w:t xml:space="preserve">но, студент </w:t>
            </w:r>
            <w:r>
              <w:rPr>
                <w:spacing w:val="-2"/>
                <w:sz w:val="24"/>
              </w:rPr>
              <w:t xml:space="preserve">задает случайные </w:t>
            </w:r>
            <w:r>
              <w:rPr>
                <w:sz w:val="24"/>
              </w:rPr>
              <w:t xml:space="preserve">вопросы, не </w:t>
            </w:r>
            <w:r>
              <w:rPr>
                <w:spacing w:val="-2"/>
                <w:sz w:val="24"/>
              </w:rPr>
              <w:t xml:space="preserve">имеющие </w:t>
            </w:r>
            <w:r>
              <w:rPr>
                <w:sz w:val="24"/>
              </w:rPr>
              <w:t xml:space="preserve">отношения к </w:t>
            </w:r>
            <w:r>
              <w:rPr>
                <w:spacing w:val="-2"/>
                <w:sz w:val="24"/>
              </w:rPr>
              <w:t xml:space="preserve">данному случаю </w:t>
            </w:r>
            <w:r>
              <w:rPr>
                <w:sz w:val="24"/>
              </w:rPr>
              <w:t xml:space="preserve">пациента или не задает </w:t>
            </w:r>
            <w:r>
              <w:rPr>
                <w:spacing w:val="-2"/>
                <w:sz w:val="24"/>
              </w:rPr>
              <w:t>вопросов совсем.</w:t>
            </w:r>
          </w:p>
          <w:p w14:paraId="1DF8DF37">
            <w:pPr>
              <w:pStyle w:val="7"/>
              <w:rPr>
                <w:b/>
                <w:sz w:val="24"/>
              </w:rPr>
            </w:pPr>
          </w:p>
          <w:p w14:paraId="7B671DB4">
            <w:pPr>
              <w:pStyle w:val="7"/>
              <w:spacing w:before="58"/>
              <w:rPr>
                <w:b/>
                <w:sz w:val="24"/>
              </w:rPr>
            </w:pPr>
          </w:p>
          <w:p w14:paraId="09DBA9E2">
            <w:pPr>
              <w:pStyle w:val="7"/>
              <w:spacing w:line="259" w:lineRule="auto"/>
              <w:ind w:left="110" w:right="100"/>
              <w:rPr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использует </w:t>
            </w:r>
            <w:r>
              <w:rPr>
                <w:b/>
                <w:spacing w:val="-2"/>
                <w:sz w:val="24"/>
              </w:rPr>
              <w:t xml:space="preserve">проблемный </w:t>
            </w:r>
            <w:r>
              <w:rPr>
                <w:b/>
                <w:sz w:val="24"/>
              </w:rPr>
              <w:t xml:space="preserve">лист </w:t>
            </w:r>
            <w:r>
              <w:rPr>
                <w:sz w:val="24"/>
              </w:rPr>
              <w:t>–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выделять главные и </w:t>
            </w:r>
            <w:r>
              <w:rPr>
                <w:spacing w:val="-2"/>
                <w:sz w:val="24"/>
              </w:rPr>
              <w:t xml:space="preserve">второстепенны </w:t>
            </w:r>
            <w:r>
              <w:rPr>
                <w:sz w:val="24"/>
              </w:rPr>
              <w:t>е проблемы.</w:t>
            </w:r>
          </w:p>
        </w:tc>
      </w:tr>
    </w:tbl>
    <w:p w14:paraId="52305D70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3AECDC34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3FCCBF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566" w:type="dxa"/>
          </w:tcPr>
          <w:p w14:paraId="54E510BD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78D9A886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3D28C91E">
            <w:pPr>
              <w:pStyle w:val="7"/>
              <w:spacing w:line="259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главные и второстепенные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2722" w:type="dxa"/>
          </w:tcPr>
          <w:p w14:paraId="48B4246A">
            <w:pPr>
              <w:pStyle w:val="7"/>
              <w:rPr>
                <w:sz w:val="24"/>
              </w:rPr>
            </w:pPr>
          </w:p>
        </w:tc>
        <w:tc>
          <w:tcPr>
            <w:tcW w:w="1983" w:type="dxa"/>
          </w:tcPr>
          <w:p w14:paraId="58E93FB4">
            <w:pPr>
              <w:pStyle w:val="7"/>
              <w:rPr>
                <w:sz w:val="24"/>
              </w:rPr>
            </w:pPr>
          </w:p>
        </w:tc>
        <w:tc>
          <w:tcPr>
            <w:tcW w:w="2555" w:type="dxa"/>
          </w:tcPr>
          <w:p w14:paraId="2BC215CD">
            <w:pPr>
              <w:pStyle w:val="7"/>
              <w:rPr>
                <w:sz w:val="24"/>
              </w:rPr>
            </w:pPr>
          </w:p>
        </w:tc>
        <w:tc>
          <w:tcPr>
            <w:tcW w:w="1815" w:type="dxa"/>
          </w:tcPr>
          <w:p w14:paraId="3260934A">
            <w:pPr>
              <w:pStyle w:val="7"/>
              <w:rPr>
                <w:sz w:val="24"/>
              </w:rPr>
            </w:pPr>
          </w:p>
        </w:tc>
      </w:tr>
      <w:tr w14:paraId="4BE3A3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4" w:hRule="atLeast"/>
        </w:trPr>
        <w:tc>
          <w:tcPr>
            <w:tcW w:w="566" w:type="dxa"/>
          </w:tcPr>
          <w:p w14:paraId="3B2383EE">
            <w:pPr>
              <w:pStyle w:val="7"/>
              <w:rPr>
                <w:b/>
                <w:sz w:val="24"/>
              </w:rPr>
            </w:pPr>
          </w:p>
          <w:p w14:paraId="2B622464">
            <w:pPr>
              <w:pStyle w:val="7"/>
              <w:rPr>
                <w:b/>
                <w:sz w:val="24"/>
              </w:rPr>
            </w:pPr>
          </w:p>
          <w:p w14:paraId="32316A20">
            <w:pPr>
              <w:pStyle w:val="7"/>
              <w:rPr>
                <w:b/>
                <w:sz w:val="24"/>
              </w:rPr>
            </w:pPr>
          </w:p>
          <w:p w14:paraId="12059F74">
            <w:pPr>
              <w:pStyle w:val="7"/>
              <w:rPr>
                <w:b/>
                <w:sz w:val="24"/>
              </w:rPr>
            </w:pPr>
          </w:p>
          <w:p w14:paraId="61DF81B1">
            <w:pPr>
              <w:pStyle w:val="7"/>
              <w:rPr>
                <w:b/>
                <w:sz w:val="24"/>
              </w:rPr>
            </w:pPr>
          </w:p>
          <w:p w14:paraId="78D9119B">
            <w:pPr>
              <w:pStyle w:val="7"/>
              <w:rPr>
                <w:b/>
                <w:sz w:val="24"/>
              </w:rPr>
            </w:pPr>
          </w:p>
          <w:p w14:paraId="4091BCDC">
            <w:pPr>
              <w:pStyle w:val="7"/>
              <w:rPr>
                <w:b/>
                <w:sz w:val="24"/>
              </w:rPr>
            </w:pPr>
          </w:p>
          <w:p w14:paraId="73440147">
            <w:pPr>
              <w:pStyle w:val="7"/>
              <w:spacing w:before="98"/>
              <w:rPr>
                <w:b/>
                <w:sz w:val="24"/>
              </w:rPr>
            </w:pPr>
          </w:p>
          <w:p w14:paraId="57647070"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65" w:type="dxa"/>
          </w:tcPr>
          <w:p w14:paraId="22E4DA34">
            <w:pPr>
              <w:pStyle w:val="7"/>
              <w:spacing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Тайм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менежмент опроса пациента. Контроль над </w:t>
            </w:r>
            <w:r>
              <w:rPr>
                <w:spacing w:val="-2"/>
                <w:sz w:val="24"/>
              </w:rPr>
              <w:t>ситуацией.</w:t>
            </w:r>
          </w:p>
        </w:tc>
        <w:tc>
          <w:tcPr>
            <w:tcW w:w="2837" w:type="dxa"/>
          </w:tcPr>
          <w:p w14:paraId="0E454FAB">
            <w:pPr>
              <w:pStyle w:val="7"/>
              <w:spacing w:line="259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Минимальное время в группе, затраченное на опрос пациента. Студент уверен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полностью контролирует ситуацию и управляет ею. Пациент </w:t>
            </w:r>
            <w:r>
              <w:rPr>
                <w:spacing w:val="-2"/>
                <w:sz w:val="24"/>
              </w:rPr>
              <w:t>доволен.</w:t>
            </w:r>
          </w:p>
        </w:tc>
        <w:tc>
          <w:tcPr>
            <w:tcW w:w="2722" w:type="dxa"/>
          </w:tcPr>
          <w:p w14:paraId="3F640D28">
            <w:pPr>
              <w:pStyle w:val="7"/>
              <w:spacing w:line="259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Опрос проведен достаточно быстро. Студент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уверен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себе, </w:t>
            </w:r>
            <w:r>
              <w:rPr>
                <w:spacing w:val="-2"/>
                <w:sz w:val="24"/>
              </w:rPr>
              <w:t xml:space="preserve">контролирует </w:t>
            </w:r>
            <w:r>
              <w:rPr>
                <w:sz w:val="24"/>
              </w:rPr>
              <w:t xml:space="preserve">ситуацию. Пациент </w:t>
            </w:r>
            <w:r>
              <w:rPr>
                <w:spacing w:val="-2"/>
                <w:sz w:val="24"/>
              </w:rPr>
              <w:t>доволен.</w:t>
            </w:r>
          </w:p>
        </w:tc>
        <w:tc>
          <w:tcPr>
            <w:tcW w:w="1983" w:type="dxa"/>
          </w:tcPr>
          <w:p w14:paraId="6200F975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 xml:space="preserve">Время опроса </w:t>
            </w:r>
            <w:r>
              <w:rPr>
                <w:spacing w:val="-2"/>
                <w:sz w:val="24"/>
              </w:rPr>
              <w:t>пациента затягивается,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 </w:t>
            </w:r>
            <w:r>
              <w:rPr>
                <w:sz w:val="24"/>
              </w:rPr>
              <w:t xml:space="preserve">не доставляет </w:t>
            </w:r>
            <w:r>
              <w:rPr>
                <w:spacing w:val="-2"/>
                <w:sz w:val="24"/>
              </w:rPr>
              <w:t>дискомфорта пациенту.</w:t>
            </w:r>
          </w:p>
          <w:p w14:paraId="01180FA8">
            <w:pPr>
              <w:pStyle w:val="7"/>
              <w:spacing w:line="259" w:lineRule="auto"/>
              <w:ind w:left="111" w:right="247"/>
              <w:rPr>
                <w:sz w:val="24"/>
              </w:rPr>
            </w:pPr>
            <w:r>
              <w:rPr>
                <w:sz w:val="24"/>
              </w:rPr>
              <w:t xml:space="preserve">Студент не </w:t>
            </w:r>
            <w:r>
              <w:rPr>
                <w:spacing w:val="-2"/>
                <w:sz w:val="24"/>
              </w:rPr>
              <w:t xml:space="preserve">теряет самообладания. </w:t>
            </w:r>
            <w:r>
              <w:rPr>
                <w:sz w:val="24"/>
              </w:rPr>
              <w:t>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негатива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стороны пациента.</w:t>
            </w:r>
          </w:p>
        </w:tc>
        <w:tc>
          <w:tcPr>
            <w:tcW w:w="2555" w:type="dxa"/>
          </w:tcPr>
          <w:p w14:paraId="4579848F">
            <w:pPr>
              <w:pStyle w:val="7"/>
              <w:spacing w:line="259" w:lineRule="auto"/>
              <w:ind w:left="111" w:right="127" w:firstLine="62"/>
              <w:rPr>
                <w:sz w:val="24"/>
              </w:rPr>
            </w:pPr>
            <w:r>
              <w:rPr>
                <w:sz w:val="24"/>
              </w:rPr>
              <w:t>Долгий опрос, студент зря тратит время. Пациент выражает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неудобство, </w:t>
            </w:r>
            <w:r>
              <w:rPr>
                <w:spacing w:val="-2"/>
                <w:sz w:val="24"/>
              </w:rPr>
              <w:t xml:space="preserve">затянувшимся </w:t>
            </w:r>
            <w:r>
              <w:rPr>
                <w:sz w:val="24"/>
              </w:rPr>
              <w:t>опросом. Студент не уверен в себе и теряется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 с пациентом.</w:t>
            </w:r>
          </w:p>
        </w:tc>
        <w:tc>
          <w:tcPr>
            <w:tcW w:w="1815" w:type="dxa"/>
          </w:tcPr>
          <w:p w14:paraId="093FC912">
            <w:pPr>
              <w:pStyle w:val="7"/>
              <w:spacing w:line="259" w:lineRule="auto"/>
              <w:ind w:left="110" w:right="3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Опрос </w:t>
            </w:r>
            <w:r>
              <w:rPr>
                <w:sz w:val="24"/>
              </w:rPr>
              <w:t xml:space="preserve">закончен без </w:t>
            </w:r>
            <w:r>
              <w:rPr>
                <w:spacing w:val="-2"/>
                <w:sz w:val="24"/>
              </w:rPr>
              <w:t xml:space="preserve">выявления важной информации. Опрос затягивается слишком долго, атмосфера общения негативная. Возможен </w:t>
            </w:r>
            <w:r>
              <w:rPr>
                <w:sz w:val="24"/>
              </w:rPr>
              <w:t xml:space="preserve">конфликт с </w:t>
            </w:r>
            <w:r>
              <w:rPr>
                <w:spacing w:val="-2"/>
                <w:sz w:val="24"/>
              </w:rPr>
              <w:t>пациентом.</w:t>
            </w:r>
          </w:p>
        </w:tc>
      </w:tr>
      <w:tr w14:paraId="07D5F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143" w:type="dxa"/>
            <w:gridSpan w:val="7"/>
          </w:tcPr>
          <w:p w14:paraId="0AF2E757">
            <w:pPr>
              <w:pStyle w:val="7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ОБСЛЕДОВАНИЕ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ПАЦИЕНТА</w:t>
            </w:r>
          </w:p>
        </w:tc>
      </w:tr>
      <w:tr w14:paraId="0D04C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66" w:type="dxa"/>
            <w:vMerge w:val="restart"/>
          </w:tcPr>
          <w:p w14:paraId="5C5B3149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  <w:vMerge w:val="restart"/>
          </w:tcPr>
          <w:p w14:paraId="5D1336CC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75C06F8E">
            <w:pPr>
              <w:pStyle w:val="7"/>
              <w:spacing w:line="273" w:lineRule="exact"/>
              <w:ind w:left="18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722" w:type="dxa"/>
          </w:tcPr>
          <w:p w14:paraId="6EF13FD6">
            <w:pPr>
              <w:pStyle w:val="7"/>
              <w:spacing w:line="273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14:paraId="4115DBBE">
            <w:pPr>
              <w:pStyle w:val="7"/>
              <w:spacing w:line="273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5" w:type="dxa"/>
          </w:tcPr>
          <w:p w14:paraId="51E2EFEE">
            <w:pPr>
              <w:pStyle w:val="7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15" w:type="dxa"/>
          </w:tcPr>
          <w:p w14:paraId="3E62AB76">
            <w:pPr>
              <w:pStyle w:val="7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40A6C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7F8BB98A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  <w:vMerge w:val="continue"/>
            <w:tcBorders>
              <w:top w:val="nil"/>
            </w:tcBorders>
          </w:tcPr>
          <w:p w14:paraId="28B66D86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</w:tcPr>
          <w:p w14:paraId="501D5DF4">
            <w:pPr>
              <w:pStyle w:val="7"/>
              <w:spacing w:line="273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отлично</w:t>
            </w:r>
          </w:p>
        </w:tc>
        <w:tc>
          <w:tcPr>
            <w:tcW w:w="2722" w:type="dxa"/>
          </w:tcPr>
          <w:p w14:paraId="2BCEFBEE">
            <w:pPr>
              <w:pStyle w:val="7"/>
              <w:spacing w:line="273" w:lineRule="exact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выше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среднего</w:t>
            </w:r>
          </w:p>
        </w:tc>
        <w:tc>
          <w:tcPr>
            <w:tcW w:w="1983" w:type="dxa"/>
          </w:tcPr>
          <w:p w14:paraId="26515DB6">
            <w:pPr>
              <w:pStyle w:val="7"/>
              <w:spacing w:line="273" w:lineRule="exact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приемлемый</w:t>
            </w:r>
          </w:p>
        </w:tc>
        <w:tc>
          <w:tcPr>
            <w:tcW w:w="2555" w:type="dxa"/>
          </w:tcPr>
          <w:p w14:paraId="0F575A3B">
            <w:pPr>
              <w:pStyle w:val="7"/>
              <w:spacing w:line="273" w:lineRule="exact"/>
              <w:ind w:left="16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требует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исправления</w:t>
            </w:r>
          </w:p>
        </w:tc>
        <w:tc>
          <w:tcPr>
            <w:tcW w:w="1815" w:type="dxa"/>
          </w:tcPr>
          <w:p w14:paraId="7C4165C6">
            <w:pPr>
              <w:pStyle w:val="7"/>
              <w:spacing w:line="273" w:lineRule="exact"/>
              <w:ind w:left="15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неприемлемо</w:t>
            </w:r>
          </w:p>
        </w:tc>
      </w:tr>
      <w:tr w14:paraId="5BE3B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566" w:type="dxa"/>
          </w:tcPr>
          <w:p w14:paraId="574B1B21">
            <w:pPr>
              <w:pStyle w:val="7"/>
              <w:rPr>
                <w:b/>
                <w:sz w:val="24"/>
              </w:rPr>
            </w:pPr>
          </w:p>
          <w:p w14:paraId="07E1BC38">
            <w:pPr>
              <w:pStyle w:val="7"/>
              <w:spacing w:before="34"/>
              <w:rPr>
                <w:b/>
                <w:sz w:val="24"/>
              </w:rPr>
            </w:pPr>
          </w:p>
          <w:p w14:paraId="77C9B20D">
            <w:pPr>
              <w:pStyle w:val="7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65" w:type="dxa"/>
          </w:tcPr>
          <w:p w14:paraId="557254C6">
            <w:pPr>
              <w:pStyle w:val="7"/>
              <w:spacing w:line="259" w:lineRule="auto"/>
              <w:ind w:left="110" w:right="1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Коммуникативные </w:t>
            </w:r>
            <w:r>
              <w:rPr>
                <w:sz w:val="24"/>
              </w:rPr>
              <w:t>навыки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проведении физикального </w:t>
            </w:r>
            <w:r>
              <w:rPr>
                <w:sz w:val="24"/>
              </w:rPr>
              <w:t>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</w:p>
        </w:tc>
        <w:tc>
          <w:tcPr>
            <w:tcW w:w="2837" w:type="dxa"/>
          </w:tcPr>
          <w:p w14:paraId="5F3E919C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Спросил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 у родственников, родителей, опекунов) согласия на проведение физикального осмотра.</w:t>
            </w:r>
          </w:p>
        </w:tc>
        <w:tc>
          <w:tcPr>
            <w:tcW w:w="2722" w:type="dxa"/>
          </w:tcPr>
          <w:p w14:paraId="4377873E">
            <w:pPr>
              <w:pStyle w:val="7"/>
              <w:spacing w:line="259" w:lineRule="auto"/>
              <w:ind w:left="110" w:right="180"/>
              <w:rPr>
                <w:sz w:val="24"/>
              </w:rPr>
            </w:pPr>
            <w:r>
              <w:rPr>
                <w:sz w:val="24"/>
              </w:rPr>
              <w:t>Спросил у пациента (или у родственников, родителей, опекунов) согласия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физикального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осмотра.</w:t>
            </w:r>
          </w:p>
        </w:tc>
        <w:tc>
          <w:tcPr>
            <w:tcW w:w="1983" w:type="dxa"/>
          </w:tcPr>
          <w:p w14:paraId="27B98A69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Спросил у пациента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родственников, родителей, опекунов)</w:t>
            </w:r>
          </w:p>
        </w:tc>
        <w:tc>
          <w:tcPr>
            <w:tcW w:w="2555" w:type="dxa"/>
          </w:tcPr>
          <w:p w14:paraId="61B42686">
            <w:pPr>
              <w:pStyle w:val="7"/>
              <w:spacing w:line="259" w:lineRule="auto"/>
              <w:ind w:left="111" w:right="158"/>
              <w:rPr>
                <w:sz w:val="24"/>
              </w:rPr>
            </w:pPr>
            <w:r>
              <w:rPr>
                <w:sz w:val="24"/>
              </w:rPr>
              <w:t>Спросил у пациента 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родственников, родителей, опекунов) согласия на </w:t>
            </w:r>
            <w:r>
              <w:rPr>
                <w:spacing w:val="-2"/>
                <w:sz w:val="24"/>
              </w:rPr>
              <w:t>проведение</w:t>
            </w:r>
          </w:p>
        </w:tc>
        <w:tc>
          <w:tcPr>
            <w:tcW w:w="1815" w:type="dxa"/>
          </w:tcPr>
          <w:p w14:paraId="7867BF05">
            <w:pPr>
              <w:pStyle w:val="7"/>
              <w:spacing w:line="259" w:lineRule="auto"/>
              <w:ind w:left="110" w:right="183"/>
              <w:rPr>
                <w:sz w:val="24"/>
              </w:rPr>
            </w:pPr>
            <w:r>
              <w:rPr>
                <w:sz w:val="24"/>
              </w:rPr>
              <w:t xml:space="preserve">Контакт с </w:t>
            </w:r>
            <w:r>
              <w:rPr>
                <w:spacing w:val="-2"/>
                <w:sz w:val="24"/>
              </w:rPr>
              <w:t xml:space="preserve">телом </w:t>
            </w:r>
            <w:r>
              <w:rPr>
                <w:sz w:val="24"/>
              </w:rPr>
              <w:t xml:space="preserve">пациента без </w:t>
            </w:r>
            <w:r>
              <w:rPr>
                <w:spacing w:val="-2"/>
                <w:sz w:val="24"/>
              </w:rPr>
              <w:t xml:space="preserve">предварительн </w:t>
            </w:r>
            <w:r>
              <w:rPr>
                <w:sz w:val="24"/>
              </w:rPr>
              <w:t>ого согласия.</w:t>
            </w:r>
          </w:p>
        </w:tc>
      </w:tr>
    </w:tbl>
    <w:p w14:paraId="79E82225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5B65C55C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03B81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0" w:hRule="atLeast"/>
        </w:trPr>
        <w:tc>
          <w:tcPr>
            <w:tcW w:w="566" w:type="dxa"/>
          </w:tcPr>
          <w:p w14:paraId="7BD0F09E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7E1FA8F1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7E2AABB7">
            <w:pPr>
              <w:pStyle w:val="7"/>
              <w:spacing w:line="259" w:lineRule="auto"/>
              <w:ind w:left="110" w:right="106"/>
              <w:rPr>
                <w:sz w:val="24"/>
              </w:rPr>
            </w:pPr>
            <w:r>
              <w:rPr>
                <w:sz w:val="24"/>
              </w:rPr>
              <w:t>Объяснил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как будет проверять (например, я послушаю ваши легкие стетоскопом, проверю живот рукой)</w:t>
            </w:r>
          </w:p>
        </w:tc>
        <w:tc>
          <w:tcPr>
            <w:tcW w:w="2722" w:type="dxa"/>
          </w:tcPr>
          <w:p w14:paraId="247EA897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Объяснил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и как будет проверять 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послушаю ваши легкие стетоскопом, проверю живот рукой)</w:t>
            </w:r>
          </w:p>
        </w:tc>
        <w:tc>
          <w:tcPr>
            <w:tcW w:w="1983" w:type="dxa"/>
          </w:tcPr>
          <w:p w14:paraId="66EA4334">
            <w:pPr>
              <w:pStyle w:val="7"/>
              <w:spacing w:line="259" w:lineRule="auto"/>
              <w:ind w:left="111" w:right="439"/>
              <w:rPr>
                <w:sz w:val="24"/>
              </w:rPr>
            </w:pPr>
            <w:r>
              <w:rPr>
                <w:sz w:val="24"/>
              </w:rPr>
              <w:t xml:space="preserve">согласия на </w:t>
            </w:r>
            <w:r>
              <w:rPr>
                <w:spacing w:val="-2"/>
                <w:sz w:val="24"/>
              </w:rPr>
              <w:t>проведение физикального осмотра.</w:t>
            </w:r>
          </w:p>
          <w:p w14:paraId="41B1ED4D">
            <w:pPr>
              <w:pStyle w:val="7"/>
              <w:spacing w:line="259" w:lineRule="auto"/>
              <w:ind w:left="111" w:right="1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Объяснил </w:t>
            </w:r>
            <w:r>
              <w:rPr>
                <w:sz w:val="24"/>
              </w:rPr>
              <w:t xml:space="preserve">пациенту что и как будет </w:t>
            </w:r>
            <w:r>
              <w:rPr>
                <w:spacing w:val="-2"/>
                <w:sz w:val="24"/>
              </w:rPr>
              <w:t xml:space="preserve">проверять </w:t>
            </w:r>
            <w:r>
              <w:rPr>
                <w:sz w:val="24"/>
              </w:rPr>
              <w:t>(например, я послушаю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ваши </w:t>
            </w:r>
            <w:r>
              <w:rPr>
                <w:spacing w:val="-2"/>
                <w:sz w:val="24"/>
              </w:rPr>
              <w:t xml:space="preserve">легкие стетоскопом, </w:t>
            </w:r>
            <w:r>
              <w:rPr>
                <w:sz w:val="24"/>
              </w:rPr>
              <w:t xml:space="preserve">проверю живот </w:t>
            </w:r>
            <w:r>
              <w:rPr>
                <w:spacing w:val="-2"/>
                <w:sz w:val="24"/>
              </w:rPr>
              <w:t>рукой)</w:t>
            </w:r>
          </w:p>
        </w:tc>
        <w:tc>
          <w:tcPr>
            <w:tcW w:w="2555" w:type="dxa"/>
          </w:tcPr>
          <w:p w14:paraId="628B744D">
            <w:pPr>
              <w:pStyle w:val="7"/>
              <w:spacing w:line="259" w:lineRule="auto"/>
              <w:ind w:left="111" w:right="1011"/>
              <w:rPr>
                <w:sz w:val="24"/>
              </w:rPr>
            </w:pPr>
            <w:r>
              <w:rPr>
                <w:spacing w:val="-2"/>
                <w:sz w:val="24"/>
              </w:rPr>
              <w:t>физикального осмотра.</w:t>
            </w:r>
          </w:p>
        </w:tc>
        <w:tc>
          <w:tcPr>
            <w:tcW w:w="1815" w:type="dxa"/>
          </w:tcPr>
          <w:p w14:paraId="11A25E4F">
            <w:pPr>
              <w:pStyle w:val="7"/>
              <w:rPr>
                <w:sz w:val="24"/>
              </w:rPr>
            </w:pPr>
          </w:p>
        </w:tc>
      </w:tr>
      <w:tr w14:paraId="27439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1" w:hRule="atLeast"/>
        </w:trPr>
        <w:tc>
          <w:tcPr>
            <w:tcW w:w="566" w:type="dxa"/>
            <w:vMerge w:val="restart"/>
          </w:tcPr>
          <w:p w14:paraId="045C47BE">
            <w:pPr>
              <w:pStyle w:val="7"/>
              <w:rPr>
                <w:b/>
                <w:sz w:val="24"/>
              </w:rPr>
            </w:pPr>
          </w:p>
          <w:p w14:paraId="7EFA59B6">
            <w:pPr>
              <w:pStyle w:val="7"/>
              <w:rPr>
                <w:b/>
                <w:sz w:val="24"/>
              </w:rPr>
            </w:pPr>
          </w:p>
          <w:p w14:paraId="0F476D33">
            <w:pPr>
              <w:pStyle w:val="7"/>
              <w:rPr>
                <w:b/>
                <w:sz w:val="24"/>
              </w:rPr>
            </w:pPr>
          </w:p>
          <w:p w14:paraId="066CE569">
            <w:pPr>
              <w:pStyle w:val="7"/>
              <w:rPr>
                <w:b/>
                <w:sz w:val="24"/>
              </w:rPr>
            </w:pPr>
          </w:p>
          <w:p w14:paraId="1C63EFDE">
            <w:pPr>
              <w:pStyle w:val="7"/>
              <w:rPr>
                <w:b/>
                <w:sz w:val="24"/>
              </w:rPr>
            </w:pPr>
          </w:p>
          <w:p w14:paraId="7F44C66A">
            <w:pPr>
              <w:pStyle w:val="7"/>
              <w:rPr>
                <w:b/>
                <w:sz w:val="24"/>
              </w:rPr>
            </w:pPr>
          </w:p>
          <w:p w14:paraId="6781550A">
            <w:pPr>
              <w:pStyle w:val="7"/>
              <w:rPr>
                <w:b/>
                <w:sz w:val="24"/>
              </w:rPr>
            </w:pPr>
          </w:p>
          <w:p w14:paraId="63CCC959">
            <w:pPr>
              <w:pStyle w:val="7"/>
              <w:spacing w:before="26"/>
              <w:rPr>
                <w:b/>
                <w:sz w:val="24"/>
              </w:rPr>
            </w:pPr>
          </w:p>
          <w:p w14:paraId="390C290B"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65" w:type="dxa"/>
          </w:tcPr>
          <w:p w14:paraId="4D2F0A46">
            <w:pPr>
              <w:pStyle w:val="7"/>
              <w:spacing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Оценка уровня сознания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шкале Глазго.</w:t>
            </w:r>
          </w:p>
        </w:tc>
        <w:tc>
          <w:tcPr>
            <w:tcW w:w="2837" w:type="dxa"/>
          </w:tcPr>
          <w:p w14:paraId="0C217DAC">
            <w:pPr>
              <w:pStyle w:val="7"/>
              <w:spacing w:before="13"/>
              <w:rPr>
                <w:b/>
                <w:sz w:val="24"/>
              </w:rPr>
            </w:pPr>
          </w:p>
          <w:p w14:paraId="0DBF0180">
            <w:pPr>
              <w:pStyle w:val="7"/>
              <w:spacing w:line="259" w:lineRule="auto"/>
              <w:ind w:left="110" w:right="47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подсчитал баллы по шкале.</w:t>
            </w:r>
          </w:p>
          <w:p w14:paraId="06CBD300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использует медицинскую </w:t>
            </w:r>
            <w:r>
              <w:rPr>
                <w:sz w:val="24"/>
              </w:rPr>
              <w:t xml:space="preserve">терминологию для обозначения уровня </w:t>
            </w:r>
            <w:r>
              <w:rPr>
                <w:spacing w:val="-2"/>
                <w:sz w:val="24"/>
              </w:rPr>
              <w:t>сознания.</w:t>
            </w:r>
          </w:p>
        </w:tc>
        <w:tc>
          <w:tcPr>
            <w:tcW w:w="2722" w:type="dxa"/>
          </w:tcPr>
          <w:p w14:paraId="169C3954">
            <w:pPr>
              <w:pStyle w:val="7"/>
              <w:spacing w:before="13"/>
              <w:rPr>
                <w:b/>
                <w:sz w:val="24"/>
              </w:rPr>
            </w:pPr>
          </w:p>
          <w:p w14:paraId="1F586D0E">
            <w:pPr>
              <w:pStyle w:val="7"/>
              <w:spacing w:line="259" w:lineRule="auto"/>
              <w:ind w:left="110" w:right="36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подсчитал баллы по шкале.</w:t>
            </w:r>
          </w:p>
          <w:p w14:paraId="08229DB6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использует медицинскую </w:t>
            </w:r>
            <w:r>
              <w:rPr>
                <w:sz w:val="24"/>
              </w:rPr>
              <w:t xml:space="preserve">терминологию для обозначения уровня </w:t>
            </w:r>
            <w:r>
              <w:rPr>
                <w:spacing w:val="-2"/>
                <w:sz w:val="24"/>
              </w:rPr>
              <w:t>сознания.</w:t>
            </w:r>
          </w:p>
        </w:tc>
        <w:tc>
          <w:tcPr>
            <w:tcW w:w="1983" w:type="dxa"/>
          </w:tcPr>
          <w:p w14:paraId="2BCBB138">
            <w:pPr>
              <w:pStyle w:val="7"/>
              <w:spacing w:before="13"/>
              <w:rPr>
                <w:b/>
                <w:sz w:val="24"/>
              </w:rPr>
            </w:pPr>
          </w:p>
          <w:p w14:paraId="40EF7463">
            <w:pPr>
              <w:pStyle w:val="7"/>
              <w:spacing w:line="259" w:lineRule="auto"/>
              <w:ind w:left="111" w:right="101"/>
              <w:rPr>
                <w:sz w:val="24"/>
              </w:rPr>
            </w:pPr>
            <w:r>
              <w:rPr>
                <w:sz w:val="24"/>
              </w:rPr>
              <w:t xml:space="preserve">Погрешность в оценке по шкале не более 2 баллов. Знает </w:t>
            </w:r>
            <w:r>
              <w:rPr>
                <w:spacing w:val="-2"/>
                <w:sz w:val="24"/>
              </w:rPr>
              <w:t xml:space="preserve">терминологию, </w:t>
            </w:r>
            <w:r>
              <w:rPr>
                <w:sz w:val="24"/>
              </w:rPr>
              <w:t>для обозначения 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2555" w:type="dxa"/>
          </w:tcPr>
          <w:p w14:paraId="4D7621DA">
            <w:pPr>
              <w:pStyle w:val="7"/>
              <w:rPr>
                <w:b/>
                <w:sz w:val="24"/>
              </w:rPr>
            </w:pPr>
          </w:p>
          <w:p w14:paraId="3271CB5D">
            <w:pPr>
              <w:pStyle w:val="7"/>
              <w:spacing w:before="35"/>
              <w:rPr>
                <w:b/>
                <w:sz w:val="24"/>
              </w:rPr>
            </w:pPr>
          </w:p>
          <w:p w14:paraId="7FF4C6F2">
            <w:pPr>
              <w:pStyle w:val="7"/>
              <w:spacing w:line="259" w:lineRule="auto"/>
              <w:ind w:left="111"/>
              <w:rPr>
                <w:sz w:val="24"/>
              </w:rPr>
            </w:pPr>
            <w:r>
              <w:rPr>
                <w:sz w:val="24"/>
              </w:rPr>
              <w:t>Погрешность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оценке по шкале более 3 баллов. Путается в </w:t>
            </w:r>
            <w:r>
              <w:rPr>
                <w:spacing w:val="-2"/>
                <w:sz w:val="24"/>
              </w:rPr>
              <w:t>медицинской терминологии.</w:t>
            </w:r>
          </w:p>
        </w:tc>
        <w:tc>
          <w:tcPr>
            <w:tcW w:w="1815" w:type="dxa"/>
          </w:tcPr>
          <w:p w14:paraId="3F37A1DC">
            <w:pPr>
              <w:pStyle w:val="7"/>
              <w:spacing w:line="259" w:lineRule="auto"/>
              <w:ind w:left="110" w:right="134"/>
              <w:rPr>
                <w:sz w:val="24"/>
              </w:rPr>
            </w:pPr>
            <w:r>
              <w:rPr>
                <w:sz w:val="24"/>
              </w:rPr>
              <w:t xml:space="preserve">Не знает </w:t>
            </w:r>
            <w:r>
              <w:rPr>
                <w:spacing w:val="-2"/>
                <w:sz w:val="24"/>
              </w:rPr>
              <w:t xml:space="preserve">критериев </w:t>
            </w:r>
            <w:r>
              <w:rPr>
                <w:sz w:val="24"/>
              </w:rPr>
              <w:t>шкалы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Глазго. Не умеет </w:t>
            </w:r>
            <w:r>
              <w:rPr>
                <w:spacing w:val="-2"/>
                <w:sz w:val="24"/>
              </w:rPr>
              <w:t xml:space="preserve">использовать. </w:t>
            </w:r>
            <w:r>
              <w:rPr>
                <w:sz w:val="24"/>
              </w:rPr>
              <w:t xml:space="preserve">Не знает </w:t>
            </w:r>
            <w:r>
              <w:rPr>
                <w:spacing w:val="-2"/>
                <w:sz w:val="24"/>
              </w:rPr>
              <w:t xml:space="preserve">дифференциро </w:t>
            </w:r>
            <w:r>
              <w:rPr>
                <w:sz w:val="24"/>
              </w:rPr>
              <w:t xml:space="preserve">вку уровня </w:t>
            </w:r>
            <w:r>
              <w:rPr>
                <w:spacing w:val="-2"/>
                <w:sz w:val="24"/>
              </w:rPr>
              <w:t>сознания.</w:t>
            </w:r>
          </w:p>
        </w:tc>
      </w:tr>
      <w:tr w14:paraId="0AD14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368734A6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5CEE317D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Оценка жизненных 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 ЧСС, ЧД, АД,</w:t>
            </w:r>
          </w:p>
          <w:p w14:paraId="404B33BB">
            <w:pPr>
              <w:pStyle w:val="7"/>
              <w:spacing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температура тела, индекс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2837" w:type="dxa"/>
          </w:tcPr>
          <w:p w14:paraId="44EB904A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Технически правильно измерил жизненные показатели. Правильно </w:t>
            </w:r>
            <w:r>
              <w:rPr>
                <w:spacing w:val="-2"/>
                <w:sz w:val="24"/>
              </w:rPr>
              <w:t>использует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медицинскую </w:t>
            </w:r>
            <w:r>
              <w:rPr>
                <w:sz w:val="24"/>
              </w:rPr>
              <w:t>терминологию при оценке жизненных</w:t>
            </w:r>
          </w:p>
          <w:p w14:paraId="23A0562C">
            <w:pPr>
              <w:pStyle w:val="7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</w:p>
        </w:tc>
        <w:tc>
          <w:tcPr>
            <w:tcW w:w="2722" w:type="dxa"/>
          </w:tcPr>
          <w:p w14:paraId="3D5DDB6C">
            <w:pPr>
              <w:pStyle w:val="7"/>
              <w:spacing w:line="259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Технически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измерил жизненные </w:t>
            </w:r>
            <w:r>
              <w:rPr>
                <w:spacing w:val="-2"/>
                <w:sz w:val="24"/>
              </w:rPr>
              <w:t>показатели.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Правильно использует медицинскую </w:t>
            </w:r>
            <w:r>
              <w:rPr>
                <w:sz w:val="24"/>
              </w:rPr>
              <w:t>терминологию при</w:t>
            </w:r>
          </w:p>
          <w:p w14:paraId="6CD96B90">
            <w:pPr>
              <w:pStyle w:val="7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</w:tc>
        <w:tc>
          <w:tcPr>
            <w:tcW w:w="1983" w:type="dxa"/>
          </w:tcPr>
          <w:p w14:paraId="61AA4FF0">
            <w:pPr>
              <w:pStyle w:val="7"/>
              <w:spacing w:line="259" w:lineRule="auto"/>
              <w:ind w:left="111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Небольшие </w:t>
            </w:r>
            <w:r>
              <w:rPr>
                <w:sz w:val="24"/>
              </w:rPr>
              <w:t xml:space="preserve">ошибки в </w:t>
            </w:r>
            <w:r>
              <w:rPr>
                <w:spacing w:val="-2"/>
                <w:sz w:val="24"/>
              </w:rPr>
              <w:t>технике измерения жизненных показателей.</w:t>
            </w:r>
          </w:p>
          <w:p w14:paraId="0D7CF38B">
            <w:pPr>
              <w:pStyle w:val="7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2555" w:type="dxa"/>
          </w:tcPr>
          <w:p w14:paraId="6CD89704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 xml:space="preserve">Грубые ошибки в технике измерения </w:t>
            </w:r>
            <w:r>
              <w:rPr>
                <w:spacing w:val="-2"/>
                <w:sz w:val="24"/>
              </w:rPr>
              <w:t>жизненных показателей, искажение результатов.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может</w:t>
            </w:r>
          </w:p>
          <w:p w14:paraId="5DCCA888">
            <w:pPr>
              <w:pStyle w:val="7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  <w:tc>
          <w:tcPr>
            <w:tcW w:w="1815" w:type="dxa"/>
          </w:tcPr>
          <w:p w14:paraId="6B0713B4">
            <w:pPr>
              <w:pStyle w:val="7"/>
              <w:spacing w:line="259" w:lineRule="auto"/>
              <w:ind w:left="110" w:right="340"/>
              <w:rPr>
                <w:sz w:val="24"/>
              </w:rPr>
            </w:pPr>
            <w:r>
              <w:rPr>
                <w:sz w:val="24"/>
              </w:rPr>
              <w:t xml:space="preserve">Не владеет </w:t>
            </w:r>
            <w:r>
              <w:rPr>
                <w:spacing w:val="-2"/>
                <w:sz w:val="24"/>
              </w:rPr>
              <w:t xml:space="preserve">техникой измерения жизненных показателей. </w:t>
            </w:r>
            <w:r>
              <w:rPr>
                <w:sz w:val="24"/>
              </w:rPr>
              <w:t>Не знает</w:t>
            </w:r>
          </w:p>
          <w:p w14:paraId="16E7D828">
            <w:pPr>
              <w:pStyle w:val="7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</w:t>
            </w:r>
          </w:p>
        </w:tc>
      </w:tr>
    </w:tbl>
    <w:p w14:paraId="2E9C1FF9">
      <w:pPr>
        <w:pStyle w:val="7"/>
        <w:spacing w:after="0" w:line="274" w:lineRule="exact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09CE161B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16932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 w:hRule="atLeast"/>
        </w:trPr>
        <w:tc>
          <w:tcPr>
            <w:tcW w:w="566" w:type="dxa"/>
          </w:tcPr>
          <w:p w14:paraId="03BF181B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25E5FB6C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2660307F">
            <w:pPr>
              <w:pStyle w:val="7"/>
              <w:spacing w:line="259" w:lineRule="auto"/>
              <w:ind w:left="110" w:right="424"/>
              <w:rPr>
                <w:sz w:val="24"/>
              </w:rPr>
            </w:pPr>
            <w:r>
              <w:rPr>
                <w:sz w:val="24"/>
              </w:rPr>
              <w:t>тахипное,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тахикардия, гипоксия и т.д.)</w:t>
            </w:r>
          </w:p>
        </w:tc>
        <w:tc>
          <w:tcPr>
            <w:tcW w:w="2722" w:type="dxa"/>
          </w:tcPr>
          <w:p w14:paraId="2E84D685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(например, </w:t>
            </w:r>
            <w:r>
              <w:rPr>
                <w:sz w:val="24"/>
              </w:rPr>
              <w:t>тахипное, тахикардия, гипоксия и т.д.)</w:t>
            </w:r>
          </w:p>
        </w:tc>
        <w:tc>
          <w:tcPr>
            <w:tcW w:w="1983" w:type="dxa"/>
          </w:tcPr>
          <w:p w14:paraId="3B7B7206">
            <w:pPr>
              <w:pStyle w:val="7"/>
              <w:spacing w:line="259" w:lineRule="auto"/>
              <w:ind w:left="111" w:right="486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искажены.</w:t>
            </w:r>
          </w:p>
          <w:p w14:paraId="0422EABE">
            <w:pPr>
              <w:pStyle w:val="7"/>
              <w:spacing w:line="259" w:lineRule="auto"/>
              <w:ind w:left="111" w:right="322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может </w:t>
            </w:r>
            <w:r>
              <w:rPr>
                <w:sz w:val="24"/>
              </w:rPr>
              <w:t xml:space="preserve">сам исправить </w:t>
            </w:r>
            <w:r>
              <w:rPr>
                <w:spacing w:val="-2"/>
                <w:sz w:val="24"/>
              </w:rPr>
              <w:t xml:space="preserve">допущенные </w:t>
            </w:r>
            <w:r>
              <w:rPr>
                <w:sz w:val="24"/>
              </w:rPr>
              <w:t xml:space="preserve">ошибки в </w:t>
            </w:r>
            <w:r>
              <w:rPr>
                <w:spacing w:val="-2"/>
                <w:sz w:val="24"/>
              </w:rPr>
              <w:t>употреблении медицинской терминологии.</w:t>
            </w:r>
          </w:p>
        </w:tc>
        <w:tc>
          <w:tcPr>
            <w:tcW w:w="2555" w:type="dxa"/>
          </w:tcPr>
          <w:p w14:paraId="423E08F5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>исправить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медицинской терминологии.</w:t>
            </w:r>
          </w:p>
        </w:tc>
        <w:tc>
          <w:tcPr>
            <w:tcW w:w="1815" w:type="dxa"/>
          </w:tcPr>
          <w:p w14:paraId="53D804AB">
            <w:pPr>
              <w:pStyle w:val="7"/>
              <w:spacing w:line="259" w:lineRule="auto"/>
              <w:ind w:left="110" w:right="291"/>
              <w:rPr>
                <w:sz w:val="24"/>
              </w:rPr>
            </w:pPr>
            <w:r>
              <w:rPr>
                <w:sz w:val="24"/>
              </w:rPr>
              <w:t>данных для оценки АД, Пульса,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ЧДД, </w:t>
            </w:r>
            <w:r>
              <w:rPr>
                <w:spacing w:val="-2"/>
                <w:sz w:val="24"/>
              </w:rPr>
              <w:t>саттурации, температуры тела.</w:t>
            </w:r>
          </w:p>
        </w:tc>
      </w:tr>
      <w:tr w14:paraId="0B686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8" w:hRule="atLeast"/>
        </w:trPr>
        <w:tc>
          <w:tcPr>
            <w:tcW w:w="566" w:type="dxa"/>
          </w:tcPr>
          <w:p w14:paraId="613CB432">
            <w:pPr>
              <w:pStyle w:val="7"/>
              <w:rPr>
                <w:b/>
                <w:sz w:val="24"/>
              </w:rPr>
            </w:pPr>
          </w:p>
          <w:p w14:paraId="6BAB0217">
            <w:pPr>
              <w:pStyle w:val="7"/>
              <w:rPr>
                <w:b/>
                <w:sz w:val="24"/>
              </w:rPr>
            </w:pPr>
          </w:p>
          <w:p w14:paraId="4771A0CA">
            <w:pPr>
              <w:pStyle w:val="7"/>
              <w:rPr>
                <w:b/>
                <w:sz w:val="24"/>
              </w:rPr>
            </w:pPr>
          </w:p>
          <w:p w14:paraId="5FE8FEE3">
            <w:pPr>
              <w:pStyle w:val="7"/>
              <w:rPr>
                <w:b/>
                <w:sz w:val="24"/>
              </w:rPr>
            </w:pPr>
          </w:p>
          <w:p w14:paraId="080D8CD2">
            <w:pPr>
              <w:pStyle w:val="7"/>
              <w:rPr>
                <w:b/>
                <w:sz w:val="24"/>
              </w:rPr>
            </w:pPr>
          </w:p>
          <w:p w14:paraId="2C93A9B8">
            <w:pPr>
              <w:pStyle w:val="7"/>
              <w:rPr>
                <w:b/>
                <w:sz w:val="24"/>
              </w:rPr>
            </w:pPr>
          </w:p>
          <w:p w14:paraId="2C9418F0">
            <w:pPr>
              <w:pStyle w:val="7"/>
              <w:rPr>
                <w:b/>
                <w:sz w:val="24"/>
              </w:rPr>
            </w:pPr>
          </w:p>
          <w:p w14:paraId="396A618F">
            <w:pPr>
              <w:pStyle w:val="7"/>
              <w:rPr>
                <w:b/>
                <w:sz w:val="24"/>
              </w:rPr>
            </w:pPr>
          </w:p>
          <w:p w14:paraId="02CFA545">
            <w:pPr>
              <w:pStyle w:val="7"/>
              <w:rPr>
                <w:b/>
                <w:sz w:val="24"/>
              </w:rPr>
            </w:pPr>
          </w:p>
          <w:p w14:paraId="64605EB5">
            <w:pPr>
              <w:pStyle w:val="7"/>
              <w:spacing w:before="223"/>
              <w:rPr>
                <w:b/>
                <w:sz w:val="24"/>
              </w:rPr>
            </w:pPr>
          </w:p>
          <w:p w14:paraId="05F79AFB"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65" w:type="dxa"/>
          </w:tcPr>
          <w:p w14:paraId="3036EFCC">
            <w:pPr>
              <w:pStyle w:val="7"/>
              <w:spacing w:line="259" w:lineRule="auto"/>
              <w:ind w:left="110" w:right="223"/>
              <w:rPr>
                <w:sz w:val="24"/>
              </w:rPr>
            </w:pPr>
            <w:r>
              <w:rPr>
                <w:sz w:val="24"/>
              </w:rPr>
              <w:t>Техника проведения физикального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осмотра </w:t>
            </w:r>
            <w:r>
              <w:rPr>
                <w:spacing w:val="-2"/>
                <w:sz w:val="24"/>
              </w:rPr>
              <w:t>пациента.</w:t>
            </w:r>
          </w:p>
        </w:tc>
        <w:tc>
          <w:tcPr>
            <w:tcW w:w="2837" w:type="dxa"/>
          </w:tcPr>
          <w:p w14:paraId="13D3B29C">
            <w:pPr>
              <w:pStyle w:val="7"/>
              <w:spacing w:line="259" w:lineRule="auto"/>
              <w:ind w:left="110" w:right="111"/>
              <w:rPr>
                <w:b/>
                <w:sz w:val="24"/>
              </w:rPr>
            </w:pPr>
            <w:r>
              <w:rPr>
                <w:sz w:val="24"/>
              </w:rPr>
              <w:t xml:space="preserve">Физикальный осмотр пациента провел по системам, по </w:t>
            </w:r>
            <w:r>
              <w:rPr>
                <w:spacing w:val="-2"/>
                <w:sz w:val="24"/>
              </w:rPr>
              <w:t>установленному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порядку, </w:t>
            </w:r>
            <w:r>
              <w:rPr>
                <w:sz w:val="24"/>
              </w:rPr>
              <w:t>техника проведения пальпации,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аускультации и перкуссии правильная. </w:t>
            </w:r>
            <w:r>
              <w:rPr>
                <w:b/>
                <w:sz w:val="24"/>
              </w:rPr>
              <w:t>Объясняет пациенту какие изменения обнаружены, и какая должна быть норма.</w:t>
            </w:r>
          </w:p>
          <w:p w14:paraId="470F1ECB">
            <w:pPr>
              <w:pStyle w:val="7"/>
              <w:rPr>
                <w:b/>
                <w:sz w:val="24"/>
              </w:rPr>
            </w:pPr>
          </w:p>
          <w:p w14:paraId="2F58B42D">
            <w:pPr>
              <w:pStyle w:val="7"/>
              <w:spacing w:before="60"/>
              <w:rPr>
                <w:b/>
                <w:sz w:val="24"/>
              </w:rPr>
            </w:pPr>
          </w:p>
          <w:p w14:paraId="40D3B91A">
            <w:pPr>
              <w:pStyle w:val="7"/>
              <w:spacing w:line="259" w:lineRule="auto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Выявлены все важные физикальные данные (как патологические, так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нормальные)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постановки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вероятного диагноза.</w:t>
            </w:r>
          </w:p>
        </w:tc>
        <w:tc>
          <w:tcPr>
            <w:tcW w:w="2722" w:type="dxa"/>
          </w:tcPr>
          <w:p w14:paraId="41DD11F3">
            <w:pPr>
              <w:pStyle w:val="7"/>
              <w:spacing w:line="259" w:lineRule="auto"/>
              <w:ind w:left="110" w:right="244"/>
              <w:rPr>
                <w:sz w:val="24"/>
              </w:rPr>
            </w:pPr>
            <w:r>
              <w:rPr>
                <w:sz w:val="24"/>
              </w:rPr>
              <w:t xml:space="preserve">Физикальный осмотр пациента провел системно по порядку, техника проведения </w:t>
            </w:r>
            <w:r>
              <w:rPr>
                <w:spacing w:val="-2"/>
                <w:sz w:val="24"/>
              </w:rPr>
              <w:t xml:space="preserve">пальпации, </w:t>
            </w:r>
            <w:r>
              <w:rPr>
                <w:sz w:val="24"/>
              </w:rPr>
              <w:t>аускультации и перкуссии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правильная.</w:t>
            </w:r>
          </w:p>
          <w:p w14:paraId="7AB850D0">
            <w:pPr>
              <w:pStyle w:val="7"/>
              <w:spacing w:before="157" w:line="259" w:lineRule="auto"/>
              <w:ind w:left="110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Объясняет пациенту какие изменения обнаружены,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какая должна быть норма.</w:t>
            </w:r>
          </w:p>
          <w:p w14:paraId="6CA3B8AF">
            <w:pPr>
              <w:pStyle w:val="7"/>
              <w:spacing w:before="152" w:line="259" w:lineRule="auto"/>
              <w:ind w:left="110" w:right="221"/>
              <w:rPr>
                <w:sz w:val="24"/>
              </w:rPr>
            </w:pPr>
            <w:r>
              <w:rPr>
                <w:sz w:val="24"/>
              </w:rPr>
              <w:t>Выявлены все важные физикальные данные (как патологические, так и нормальные) для 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вероятного </w:t>
            </w:r>
            <w:r>
              <w:rPr>
                <w:spacing w:val="-2"/>
                <w:sz w:val="24"/>
              </w:rPr>
              <w:t>диагноза.</w:t>
            </w:r>
          </w:p>
          <w:p w14:paraId="319EE7B9">
            <w:pPr>
              <w:pStyle w:val="7"/>
              <w:spacing w:before="167" w:line="259" w:lineRule="auto"/>
              <w:ind w:left="110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Детализирует выявленные</w:t>
            </w:r>
          </w:p>
          <w:p w14:paraId="029836A2">
            <w:pPr>
              <w:pStyle w:val="7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симптомы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(например,</w:t>
            </w:r>
          </w:p>
        </w:tc>
        <w:tc>
          <w:tcPr>
            <w:tcW w:w="1983" w:type="dxa"/>
          </w:tcPr>
          <w:p w14:paraId="61BF536D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Физикальный </w:t>
            </w:r>
            <w:r>
              <w:rPr>
                <w:sz w:val="24"/>
              </w:rPr>
              <w:t>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пациента провел с </w:t>
            </w:r>
            <w:r>
              <w:rPr>
                <w:spacing w:val="-2"/>
                <w:sz w:val="24"/>
              </w:rPr>
              <w:t xml:space="preserve">нарушением системного </w:t>
            </w:r>
            <w:r>
              <w:rPr>
                <w:sz w:val="24"/>
              </w:rPr>
              <w:t xml:space="preserve">порядка, но без </w:t>
            </w:r>
            <w:r>
              <w:rPr>
                <w:spacing w:val="-2"/>
                <w:sz w:val="24"/>
              </w:rPr>
              <w:t>причинения неудобств пациенту.</w:t>
            </w:r>
          </w:p>
          <w:p w14:paraId="3CAF5F97">
            <w:pPr>
              <w:pStyle w:val="7"/>
              <w:spacing w:line="259" w:lineRule="auto"/>
              <w:ind w:left="111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Техника проведения пальпации, </w:t>
            </w:r>
            <w:r>
              <w:rPr>
                <w:sz w:val="24"/>
              </w:rPr>
              <w:t xml:space="preserve">аускультации и </w:t>
            </w:r>
            <w:r>
              <w:rPr>
                <w:spacing w:val="-2"/>
                <w:sz w:val="24"/>
              </w:rPr>
              <w:t xml:space="preserve">перкуссии удовлетворитель </w:t>
            </w:r>
            <w:r>
              <w:rPr>
                <w:sz w:val="24"/>
              </w:rPr>
              <w:t xml:space="preserve">ная, требует </w:t>
            </w:r>
            <w:r>
              <w:rPr>
                <w:spacing w:val="-2"/>
                <w:sz w:val="24"/>
              </w:rPr>
              <w:t xml:space="preserve">небольших </w:t>
            </w:r>
            <w:r>
              <w:rPr>
                <w:sz w:val="24"/>
              </w:rPr>
              <w:t xml:space="preserve">коррекции со </w:t>
            </w:r>
            <w:r>
              <w:rPr>
                <w:spacing w:val="-2"/>
                <w:sz w:val="24"/>
              </w:rPr>
              <w:t>стороны преподавателя.</w:t>
            </w:r>
          </w:p>
        </w:tc>
        <w:tc>
          <w:tcPr>
            <w:tcW w:w="2555" w:type="dxa"/>
          </w:tcPr>
          <w:p w14:paraId="15E400FB">
            <w:pPr>
              <w:pStyle w:val="7"/>
              <w:spacing w:line="259" w:lineRule="auto"/>
              <w:ind w:left="111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Физикальныйосморт </w:t>
            </w:r>
            <w:r>
              <w:rPr>
                <w:sz w:val="24"/>
              </w:rPr>
              <w:t>проведен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системно, пациент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 вставал, ложился, менял позу, </w:t>
            </w:r>
            <w:r>
              <w:rPr>
                <w:spacing w:val="-2"/>
                <w:sz w:val="24"/>
              </w:rPr>
              <w:t>испытывал неудобства.</w:t>
            </w:r>
          </w:p>
          <w:p w14:paraId="34AD6300">
            <w:pPr>
              <w:pStyle w:val="7"/>
              <w:spacing w:before="152" w:line="259" w:lineRule="auto"/>
              <w:ind w:left="111" w:right="364"/>
              <w:rPr>
                <w:sz w:val="24"/>
              </w:rPr>
            </w:pPr>
            <w:r>
              <w:rPr>
                <w:sz w:val="24"/>
              </w:rPr>
              <w:t>Охвачены только отдельные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</w:p>
          <w:p w14:paraId="41A3CD2D">
            <w:pPr>
              <w:pStyle w:val="7"/>
              <w:spacing w:before="158" w:line="259" w:lineRule="auto"/>
              <w:ind w:left="111" w:right="151"/>
              <w:rPr>
                <w:sz w:val="24"/>
              </w:rPr>
            </w:pPr>
            <w:r>
              <w:rPr>
                <w:sz w:val="24"/>
              </w:rPr>
              <w:t xml:space="preserve">Техника выполнения пальпации, перкусси, аускультации – </w:t>
            </w:r>
            <w:r>
              <w:rPr>
                <w:spacing w:val="-2"/>
                <w:sz w:val="24"/>
              </w:rPr>
              <w:t xml:space="preserve">требовала значительной </w:t>
            </w:r>
            <w:r>
              <w:rPr>
                <w:sz w:val="24"/>
              </w:rPr>
              <w:t>коррекции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стороны </w:t>
            </w:r>
            <w:r>
              <w:rPr>
                <w:spacing w:val="-2"/>
                <w:sz w:val="24"/>
              </w:rPr>
              <w:t>преподавателя.</w:t>
            </w:r>
          </w:p>
          <w:p w14:paraId="40E0CD45">
            <w:pPr>
              <w:pStyle w:val="7"/>
              <w:spacing w:before="161" w:line="259" w:lineRule="auto"/>
              <w:ind w:left="111" w:right="974"/>
              <w:rPr>
                <w:sz w:val="24"/>
              </w:rPr>
            </w:pPr>
            <w:r>
              <w:rPr>
                <w:sz w:val="24"/>
              </w:rPr>
              <w:t xml:space="preserve">Путается в </w:t>
            </w:r>
            <w:r>
              <w:rPr>
                <w:spacing w:val="-2"/>
                <w:sz w:val="24"/>
              </w:rPr>
              <w:t xml:space="preserve">определении </w:t>
            </w:r>
            <w:r>
              <w:rPr>
                <w:sz w:val="24"/>
              </w:rPr>
              <w:t>нормальных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3F495BC">
            <w:pPr>
              <w:pStyle w:val="7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патологических</w:t>
            </w:r>
          </w:p>
        </w:tc>
        <w:tc>
          <w:tcPr>
            <w:tcW w:w="1815" w:type="dxa"/>
          </w:tcPr>
          <w:p w14:paraId="71F87F6C">
            <w:pPr>
              <w:pStyle w:val="7"/>
              <w:spacing w:line="259" w:lineRule="auto"/>
              <w:ind w:left="110" w:righ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физикальном осмотре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грубые </w:t>
            </w:r>
            <w:r>
              <w:rPr>
                <w:sz w:val="24"/>
              </w:rPr>
              <w:t>нарушения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знает порядок и технику </w:t>
            </w:r>
            <w:r>
              <w:rPr>
                <w:spacing w:val="-2"/>
                <w:sz w:val="24"/>
              </w:rPr>
              <w:t>проведения физикального обследования пациента.</w:t>
            </w:r>
          </w:p>
          <w:p w14:paraId="58BDE295">
            <w:pPr>
              <w:pStyle w:val="7"/>
              <w:spacing w:before="151" w:line="259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норму и патологию </w:t>
            </w:r>
            <w:r>
              <w:rPr>
                <w:spacing w:val="-2"/>
                <w:sz w:val="24"/>
              </w:rPr>
              <w:t>физикальных данных.</w:t>
            </w:r>
          </w:p>
          <w:p w14:paraId="1619D729">
            <w:pPr>
              <w:pStyle w:val="7"/>
              <w:rPr>
                <w:b/>
                <w:sz w:val="24"/>
              </w:rPr>
            </w:pPr>
          </w:p>
          <w:p w14:paraId="094E8FA1">
            <w:pPr>
              <w:pStyle w:val="7"/>
              <w:spacing w:before="66"/>
              <w:rPr>
                <w:b/>
                <w:sz w:val="24"/>
              </w:rPr>
            </w:pPr>
          </w:p>
          <w:p w14:paraId="3D20653C">
            <w:pPr>
              <w:pStyle w:val="7"/>
              <w:spacing w:line="259" w:lineRule="auto"/>
              <w:ind w:left="110" w:right="639" w:firstLine="6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может </w:t>
            </w:r>
            <w:r>
              <w:rPr>
                <w:spacing w:val="-2"/>
                <w:sz w:val="24"/>
              </w:rPr>
              <w:t>выявить</w:t>
            </w:r>
          </w:p>
        </w:tc>
      </w:tr>
    </w:tbl>
    <w:p w14:paraId="4B7F6D0A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6BC47895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1A2DC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4" w:hRule="atLeast"/>
        </w:trPr>
        <w:tc>
          <w:tcPr>
            <w:tcW w:w="566" w:type="dxa"/>
          </w:tcPr>
          <w:p w14:paraId="276C4AC3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3CF72DD4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11BD787A">
            <w:pPr>
              <w:pStyle w:val="7"/>
              <w:spacing w:line="259" w:lineRule="auto"/>
              <w:ind w:left="110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умеет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менять </w:t>
            </w:r>
            <w:r>
              <w:rPr>
                <w:b/>
                <w:spacing w:val="-2"/>
                <w:sz w:val="24"/>
              </w:rPr>
              <w:t>порядок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обследования </w:t>
            </w:r>
            <w:r>
              <w:rPr>
                <w:b/>
                <w:sz w:val="24"/>
              </w:rPr>
              <w:t xml:space="preserve">в зависимости от </w:t>
            </w:r>
            <w:r>
              <w:rPr>
                <w:b/>
                <w:spacing w:val="-2"/>
                <w:sz w:val="24"/>
              </w:rPr>
              <w:t>выявленных симптомов.</w:t>
            </w:r>
          </w:p>
          <w:p w14:paraId="787C9327">
            <w:pPr>
              <w:pStyle w:val="7"/>
              <w:spacing w:before="15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Детализирует</w:t>
            </w:r>
          </w:p>
          <w:p w14:paraId="297626A8">
            <w:pPr>
              <w:pStyle w:val="7"/>
              <w:spacing w:before="21" w:line="259" w:lineRule="auto"/>
              <w:ind w:left="110" w:right="1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выявленные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симптомы </w:t>
            </w:r>
            <w:r>
              <w:rPr>
                <w:b/>
                <w:sz w:val="24"/>
              </w:rPr>
              <w:t>(например, вы замечали отечность на ногах? Как давно вы это заметили? Отеки усиливаются к вечеру или к утру?)</w:t>
            </w:r>
          </w:p>
          <w:p w14:paraId="6953B1EF">
            <w:pPr>
              <w:pStyle w:val="7"/>
              <w:spacing w:before="157" w:line="259" w:lineRule="auto"/>
              <w:ind w:left="110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подводит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итог – соответствие</w:t>
            </w:r>
          </w:p>
          <w:p w14:paraId="08B65ED3">
            <w:pPr>
              <w:pStyle w:val="7"/>
              <w:spacing w:before="4" w:line="259" w:lineRule="auto"/>
              <w:ind w:left="110" w:right="10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выявленных </w:t>
            </w:r>
            <w:r>
              <w:rPr>
                <w:b/>
                <w:sz w:val="24"/>
              </w:rPr>
              <w:t>изменении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</w:p>
          <w:p w14:paraId="2C505CCC">
            <w:pPr>
              <w:pStyle w:val="7"/>
              <w:spacing w:line="259" w:lineRule="auto"/>
              <w:ind w:left="110"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физикальном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осмотре жалобам и анамнезу </w:t>
            </w:r>
            <w:r>
              <w:rPr>
                <w:b/>
                <w:spacing w:val="-2"/>
                <w:sz w:val="24"/>
              </w:rPr>
              <w:t>пациента.</w:t>
            </w:r>
          </w:p>
        </w:tc>
        <w:tc>
          <w:tcPr>
            <w:tcW w:w="2722" w:type="dxa"/>
          </w:tcPr>
          <w:p w14:paraId="3EFA9CFA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замечали</w:t>
            </w:r>
          </w:p>
          <w:p w14:paraId="10E41985">
            <w:pPr>
              <w:pStyle w:val="7"/>
              <w:spacing w:before="21" w:line="259" w:lineRule="auto"/>
              <w:ind w:left="110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отечность на ногах? Как давно вы это заметили? Отеки усиливаются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вечеру или к утру?)</w:t>
            </w:r>
          </w:p>
        </w:tc>
        <w:tc>
          <w:tcPr>
            <w:tcW w:w="1983" w:type="dxa"/>
          </w:tcPr>
          <w:p w14:paraId="73FB839F">
            <w:pPr>
              <w:pStyle w:val="7"/>
              <w:spacing w:line="259" w:lineRule="auto"/>
              <w:ind w:left="111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Выявлены основные нарушения, </w:t>
            </w:r>
            <w:r>
              <w:rPr>
                <w:sz w:val="24"/>
              </w:rPr>
              <w:t>достаточные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постановки вероятного диагноза.</w:t>
            </w:r>
          </w:p>
        </w:tc>
        <w:tc>
          <w:tcPr>
            <w:tcW w:w="2555" w:type="dxa"/>
          </w:tcPr>
          <w:p w14:paraId="31A16F4F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 xml:space="preserve">изменении. НЕ выявлены основные нарушения. Не достаточно данных для постановки </w:t>
            </w:r>
            <w:r>
              <w:rPr>
                <w:spacing w:val="-2"/>
                <w:sz w:val="24"/>
              </w:rPr>
              <w:t>вероятного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диагноза.</w:t>
            </w:r>
          </w:p>
        </w:tc>
        <w:tc>
          <w:tcPr>
            <w:tcW w:w="1815" w:type="dxa"/>
          </w:tcPr>
          <w:p w14:paraId="5F589455">
            <w:pPr>
              <w:pStyle w:val="7"/>
              <w:spacing w:line="259" w:lineRule="auto"/>
              <w:ind w:left="110" w:right="483"/>
              <w:rPr>
                <w:sz w:val="24"/>
              </w:rPr>
            </w:pPr>
            <w:r>
              <w:rPr>
                <w:spacing w:val="-2"/>
                <w:sz w:val="24"/>
              </w:rPr>
              <w:t>никаких нарушении.</w:t>
            </w:r>
          </w:p>
        </w:tc>
      </w:tr>
      <w:tr w14:paraId="6C549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66" w:type="dxa"/>
            <w:vMerge w:val="restart"/>
          </w:tcPr>
          <w:p w14:paraId="40E51127">
            <w:pPr>
              <w:pStyle w:val="7"/>
              <w:rPr>
                <w:b/>
                <w:sz w:val="24"/>
              </w:rPr>
            </w:pPr>
          </w:p>
          <w:p w14:paraId="25F4F8C6">
            <w:pPr>
              <w:pStyle w:val="7"/>
              <w:rPr>
                <w:b/>
                <w:sz w:val="24"/>
              </w:rPr>
            </w:pPr>
          </w:p>
          <w:p w14:paraId="230416BD">
            <w:pPr>
              <w:pStyle w:val="7"/>
              <w:spacing w:before="138"/>
              <w:rPr>
                <w:b/>
                <w:sz w:val="24"/>
              </w:rPr>
            </w:pPr>
          </w:p>
          <w:p w14:paraId="057B50CE">
            <w:pPr>
              <w:pStyle w:val="7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65" w:type="dxa"/>
          </w:tcPr>
          <w:p w14:paraId="4C6AD8E0">
            <w:pPr>
              <w:pStyle w:val="7"/>
              <w:spacing w:line="259" w:lineRule="auto"/>
              <w:ind w:left="110" w:right="704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 предварительного синдромального диагноза</w:t>
            </w:r>
          </w:p>
        </w:tc>
        <w:tc>
          <w:tcPr>
            <w:tcW w:w="2837" w:type="dxa"/>
            <w:vMerge w:val="restart"/>
          </w:tcPr>
          <w:p w14:paraId="5E7E6FD1">
            <w:pPr>
              <w:pStyle w:val="7"/>
              <w:spacing w:line="259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Максимально полное обоснование и </w:t>
            </w:r>
            <w:r>
              <w:rPr>
                <w:spacing w:val="-2"/>
                <w:sz w:val="24"/>
              </w:rPr>
              <w:t xml:space="preserve">формулировка предварительного </w:t>
            </w:r>
            <w:r>
              <w:rPr>
                <w:sz w:val="24"/>
              </w:rPr>
              <w:t>диагноза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обоснованием данных жалоб и физикального осмотра, </w:t>
            </w:r>
            <w:r>
              <w:rPr>
                <w:spacing w:val="-2"/>
                <w:sz w:val="24"/>
              </w:rPr>
              <w:t>провел</w:t>
            </w:r>
          </w:p>
        </w:tc>
        <w:tc>
          <w:tcPr>
            <w:tcW w:w="2722" w:type="dxa"/>
            <w:vMerge w:val="restart"/>
          </w:tcPr>
          <w:p w14:paraId="060DE68D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 xml:space="preserve">Максимально полное обоснование и </w:t>
            </w:r>
            <w:r>
              <w:rPr>
                <w:spacing w:val="-2"/>
                <w:sz w:val="24"/>
              </w:rPr>
              <w:t xml:space="preserve">формулировка предварительного </w:t>
            </w:r>
            <w:r>
              <w:rPr>
                <w:sz w:val="24"/>
              </w:rPr>
              <w:t>диагноза с обоснованием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983" w:type="dxa"/>
            <w:vMerge w:val="restart"/>
          </w:tcPr>
          <w:p w14:paraId="49A1C706">
            <w:pPr>
              <w:pStyle w:val="7"/>
              <w:spacing w:line="259" w:lineRule="auto"/>
              <w:ind w:left="111" w:right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Обоснование предварительног </w:t>
            </w:r>
            <w:r>
              <w:rPr>
                <w:sz w:val="24"/>
              </w:rPr>
              <w:t xml:space="preserve">о диагноза на основе жалоб и </w:t>
            </w:r>
            <w:r>
              <w:rPr>
                <w:spacing w:val="-2"/>
                <w:sz w:val="24"/>
              </w:rPr>
              <w:t>физикального осмотра</w:t>
            </w:r>
          </w:p>
        </w:tc>
        <w:tc>
          <w:tcPr>
            <w:tcW w:w="2555" w:type="dxa"/>
            <w:vMerge w:val="restart"/>
          </w:tcPr>
          <w:p w14:paraId="53AA238E">
            <w:pPr>
              <w:pStyle w:val="7"/>
              <w:spacing w:before="15"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 xml:space="preserve">Шаблонное или </w:t>
            </w:r>
            <w:r>
              <w:rPr>
                <w:spacing w:val="-2"/>
                <w:sz w:val="24"/>
              </w:rPr>
              <w:t xml:space="preserve">интуитивная формулировка предварительного </w:t>
            </w:r>
            <w:r>
              <w:rPr>
                <w:sz w:val="24"/>
              </w:rPr>
              <w:t xml:space="preserve">диагноза, не может </w:t>
            </w:r>
            <w:r>
              <w:rPr>
                <w:spacing w:val="-4"/>
                <w:sz w:val="24"/>
              </w:rPr>
              <w:t>дать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обоснования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(то есть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связать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жалобы,</w:t>
            </w:r>
          </w:p>
          <w:p w14:paraId="2CAC2753">
            <w:pPr>
              <w:pStyle w:val="7"/>
              <w:spacing w:line="27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хронологию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815" w:type="dxa"/>
            <w:vMerge w:val="restart"/>
          </w:tcPr>
          <w:p w14:paraId="79A22B3B">
            <w:pPr>
              <w:pStyle w:val="7"/>
              <w:spacing w:line="259" w:lineRule="auto"/>
              <w:ind w:left="110" w:right="1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Формулировка </w:t>
            </w:r>
            <w:r>
              <w:rPr>
                <w:spacing w:val="-2"/>
                <w:sz w:val="24"/>
              </w:rPr>
              <w:t xml:space="preserve">диагноза </w:t>
            </w:r>
            <w:r>
              <w:rPr>
                <w:sz w:val="24"/>
              </w:rPr>
              <w:t>наугад, не понимает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не видит связи </w:t>
            </w:r>
            <w:r>
              <w:rPr>
                <w:spacing w:val="-2"/>
                <w:sz w:val="24"/>
              </w:rPr>
              <w:t xml:space="preserve">между </w:t>
            </w:r>
            <w:r>
              <w:rPr>
                <w:sz w:val="24"/>
              </w:rPr>
              <w:t>жалобами и</w:t>
            </w:r>
          </w:p>
        </w:tc>
      </w:tr>
      <w:tr w14:paraId="659E7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66" w:type="dxa"/>
            <w:vMerge w:val="continue"/>
            <w:tcBorders>
              <w:top w:val="nil"/>
            </w:tcBorders>
          </w:tcPr>
          <w:p w14:paraId="1E764E05">
            <w:pPr>
              <w:rPr>
                <w:sz w:val="2"/>
                <w:szCs w:val="2"/>
              </w:rPr>
            </w:pPr>
          </w:p>
        </w:tc>
        <w:tc>
          <w:tcPr>
            <w:tcW w:w="2665" w:type="dxa"/>
          </w:tcPr>
          <w:p w14:paraId="0FDC8440">
            <w:pPr>
              <w:pStyle w:val="7"/>
              <w:spacing w:line="259" w:lineRule="auto"/>
              <w:ind w:left="110" w:right="27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визуального </w:t>
            </w:r>
            <w:r>
              <w:rPr>
                <w:sz w:val="24"/>
              </w:rPr>
              <w:t>обследования (ОАК,</w:t>
            </w:r>
          </w:p>
        </w:tc>
        <w:tc>
          <w:tcPr>
            <w:tcW w:w="2837" w:type="dxa"/>
            <w:vMerge w:val="continue"/>
            <w:tcBorders>
              <w:top w:val="nil"/>
            </w:tcBorders>
          </w:tcPr>
          <w:p w14:paraId="0354D0A9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 w:val="continue"/>
            <w:tcBorders>
              <w:top w:val="nil"/>
            </w:tcBorders>
          </w:tcPr>
          <w:p w14:paraId="1D68B54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continue"/>
            <w:tcBorders>
              <w:top w:val="nil"/>
            </w:tcBorders>
          </w:tcPr>
          <w:p w14:paraId="6690B4F6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vMerge w:val="continue"/>
            <w:tcBorders>
              <w:top w:val="nil"/>
            </w:tcBorders>
          </w:tcPr>
          <w:p w14:paraId="48117817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 w:val="continue"/>
            <w:tcBorders>
              <w:top w:val="nil"/>
            </w:tcBorders>
          </w:tcPr>
          <w:p w14:paraId="7D8562F2">
            <w:pPr>
              <w:rPr>
                <w:sz w:val="2"/>
                <w:szCs w:val="2"/>
              </w:rPr>
            </w:pPr>
          </w:p>
        </w:tc>
      </w:tr>
    </w:tbl>
    <w:p w14:paraId="2AF2297B">
      <w:pPr>
        <w:spacing w:after="0"/>
        <w:rPr>
          <w:sz w:val="2"/>
          <w:szCs w:val="2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41A3E1B8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6BD99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2" w:hRule="atLeast"/>
        </w:trPr>
        <w:tc>
          <w:tcPr>
            <w:tcW w:w="566" w:type="dxa"/>
          </w:tcPr>
          <w:p w14:paraId="21E255D4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21E6B42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ОАМ,</w:t>
            </w:r>
          </w:p>
          <w:p w14:paraId="3AEBF667">
            <w:pPr>
              <w:pStyle w:val="7"/>
              <w:spacing w:before="21"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патологических жидкостей,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 визуализации)</w:t>
            </w:r>
          </w:p>
        </w:tc>
        <w:tc>
          <w:tcPr>
            <w:tcW w:w="2837" w:type="dxa"/>
          </w:tcPr>
          <w:p w14:paraId="152DACDA">
            <w:pPr>
              <w:pStyle w:val="7"/>
              <w:spacing w:line="259" w:lineRule="auto"/>
              <w:ind w:left="110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дифференциальную </w:t>
            </w:r>
            <w:r>
              <w:rPr>
                <w:sz w:val="24"/>
              </w:rPr>
              <w:t>диагностику по 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основании данных жалоб, развития </w:t>
            </w:r>
            <w:r>
              <w:rPr>
                <w:spacing w:val="-2"/>
                <w:sz w:val="24"/>
              </w:rPr>
              <w:t xml:space="preserve">заболевания, обнаруженных физикальных </w:t>
            </w:r>
            <w:r>
              <w:rPr>
                <w:sz w:val="24"/>
              </w:rPr>
              <w:t xml:space="preserve">отклонения. Понимает проблему в комплексе, связывает с </w:t>
            </w:r>
            <w:r>
              <w:rPr>
                <w:spacing w:val="-2"/>
                <w:sz w:val="24"/>
              </w:rPr>
              <w:t>особенностями пациента.</w:t>
            </w:r>
          </w:p>
          <w:p w14:paraId="39096B82">
            <w:pPr>
              <w:pStyle w:val="7"/>
              <w:spacing w:before="150" w:line="259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 xml:space="preserve">Правильно назначил лабораторное и </w:t>
            </w:r>
            <w:r>
              <w:rPr>
                <w:spacing w:val="-2"/>
                <w:sz w:val="24"/>
              </w:rPr>
              <w:t xml:space="preserve">инструментальное </w:t>
            </w:r>
            <w:r>
              <w:rPr>
                <w:sz w:val="24"/>
              </w:rPr>
              <w:t>обследование,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учетом </w:t>
            </w:r>
            <w:r>
              <w:rPr>
                <w:b/>
                <w:spacing w:val="-2"/>
                <w:sz w:val="24"/>
              </w:rPr>
              <w:t xml:space="preserve">дифференциального </w:t>
            </w:r>
            <w:r>
              <w:rPr>
                <w:b/>
                <w:sz w:val="24"/>
              </w:rPr>
              <w:t>диагноза (то есть назвал что назначает, 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ожидаемые </w:t>
            </w:r>
            <w:r>
              <w:rPr>
                <w:b/>
                <w:spacing w:val="-2"/>
                <w:sz w:val="24"/>
              </w:rPr>
              <w:t>изменения</w:t>
            </w:r>
            <w:r>
              <w:rPr>
                <w:spacing w:val="-2"/>
                <w:sz w:val="24"/>
              </w:rPr>
              <w:t>).</w:t>
            </w:r>
          </w:p>
          <w:p w14:paraId="06601EA8">
            <w:pPr>
              <w:pStyle w:val="7"/>
              <w:spacing w:before="160" w:line="259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 xml:space="preserve">Объяснил пациенту важные моменты при подготовке к </w:t>
            </w:r>
            <w:r>
              <w:rPr>
                <w:spacing w:val="-2"/>
                <w:sz w:val="24"/>
              </w:rPr>
              <w:t xml:space="preserve">обследованию </w:t>
            </w:r>
            <w:r>
              <w:rPr>
                <w:sz w:val="24"/>
              </w:rPr>
              <w:t>(например,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14:paraId="16E892EB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 глюкозу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натощак,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то</w:t>
            </w:r>
          </w:p>
        </w:tc>
        <w:tc>
          <w:tcPr>
            <w:tcW w:w="2722" w:type="dxa"/>
          </w:tcPr>
          <w:p w14:paraId="7BEF577C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жалоб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физикального </w:t>
            </w:r>
            <w:r>
              <w:rPr>
                <w:spacing w:val="-2"/>
                <w:sz w:val="24"/>
              </w:rPr>
              <w:t>осмотра</w:t>
            </w:r>
          </w:p>
          <w:p w14:paraId="30DE811C">
            <w:pPr>
              <w:pStyle w:val="7"/>
              <w:spacing w:before="154"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Правильный и обоснованный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точки зрения основной </w:t>
            </w:r>
            <w:r>
              <w:rPr>
                <w:spacing w:val="-2"/>
                <w:sz w:val="24"/>
              </w:rPr>
              <w:t>патологии.</w:t>
            </w:r>
          </w:p>
          <w:p w14:paraId="2D346BDE">
            <w:pPr>
              <w:pStyle w:val="7"/>
              <w:spacing w:before="157" w:line="259" w:lineRule="auto"/>
              <w:ind w:left="110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Провел дифференциальную </w:t>
            </w:r>
            <w:r>
              <w:rPr>
                <w:sz w:val="24"/>
              </w:rPr>
              <w:t>диагностику по основным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синдромам.</w:t>
            </w:r>
          </w:p>
          <w:p w14:paraId="6E4A3A68">
            <w:pPr>
              <w:pStyle w:val="7"/>
              <w:spacing w:before="162" w:line="259" w:lineRule="auto"/>
              <w:ind w:left="110" w:right="386"/>
              <w:rPr>
                <w:sz w:val="24"/>
              </w:rPr>
            </w:pPr>
            <w:r>
              <w:rPr>
                <w:sz w:val="24"/>
              </w:rPr>
              <w:t xml:space="preserve">Правильно назвал </w:t>
            </w:r>
            <w:r>
              <w:rPr>
                <w:spacing w:val="-2"/>
                <w:sz w:val="24"/>
              </w:rPr>
              <w:t xml:space="preserve">необходимые лабораторно- инструментальное </w:t>
            </w:r>
            <w:r>
              <w:rPr>
                <w:sz w:val="24"/>
              </w:rPr>
              <w:t>обследование для 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диагноза, назвал ожидаемые изменения.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Объяснил пациенту важные моменты при подготовке к </w:t>
            </w:r>
            <w:r>
              <w:rPr>
                <w:spacing w:val="-2"/>
                <w:sz w:val="24"/>
              </w:rPr>
              <w:t>обследованию.</w:t>
            </w:r>
          </w:p>
        </w:tc>
        <w:tc>
          <w:tcPr>
            <w:tcW w:w="1983" w:type="dxa"/>
          </w:tcPr>
          <w:p w14:paraId="34E7E553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зрения </w:t>
            </w:r>
            <w:r>
              <w:rPr>
                <w:spacing w:val="-2"/>
                <w:sz w:val="24"/>
              </w:rPr>
              <w:t>основной патологии.</w:t>
            </w:r>
          </w:p>
          <w:p w14:paraId="461AA4A9">
            <w:pPr>
              <w:pStyle w:val="7"/>
              <w:spacing w:before="154" w:line="259" w:lineRule="auto"/>
              <w:ind w:left="111"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Определил основное обследование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постановки </w:t>
            </w:r>
            <w:r>
              <w:rPr>
                <w:spacing w:val="-2"/>
                <w:sz w:val="24"/>
              </w:rPr>
              <w:t>диагноза.</w:t>
            </w:r>
          </w:p>
        </w:tc>
        <w:tc>
          <w:tcPr>
            <w:tcW w:w="2555" w:type="dxa"/>
          </w:tcPr>
          <w:p w14:paraId="6128A0B3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 xml:space="preserve">симптомов и </w:t>
            </w:r>
            <w:r>
              <w:rPr>
                <w:spacing w:val="-4"/>
                <w:sz w:val="24"/>
              </w:rPr>
              <w:t>физикальные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данные).</w:t>
            </w:r>
          </w:p>
          <w:p w14:paraId="5BB9BFA3">
            <w:pPr>
              <w:pStyle w:val="7"/>
              <w:spacing w:before="154" w:line="259" w:lineRule="auto"/>
              <w:ind w:left="111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Назначенное </w:t>
            </w:r>
            <w:r>
              <w:rPr>
                <w:sz w:val="24"/>
              </w:rPr>
              <w:t xml:space="preserve">обследование не </w:t>
            </w:r>
            <w:r>
              <w:rPr>
                <w:spacing w:val="-4"/>
                <w:sz w:val="24"/>
              </w:rPr>
              <w:t>позволяет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подтвердить </w:t>
            </w:r>
            <w:r>
              <w:rPr>
                <w:spacing w:val="-2"/>
                <w:sz w:val="24"/>
              </w:rPr>
              <w:t>диагноз.</w:t>
            </w:r>
          </w:p>
        </w:tc>
        <w:tc>
          <w:tcPr>
            <w:tcW w:w="1815" w:type="dxa"/>
          </w:tcPr>
          <w:p w14:paraId="2F0EB3F2">
            <w:pPr>
              <w:pStyle w:val="7"/>
              <w:spacing w:line="259" w:lineRule="auto"/>
              <w:ind w:left="110" w:right="13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анамнезом </w:t>
            </w:r>
            <w:r>
              <w:rPr>
                <w:spacing w:val="-2"/>
                <w:sz w:val="24"/>
              </w:rPr>
              <w:t>пациента.</w:t>
            </w:r>
          </w:p>
          <w:p w14:paraId="65B72EFD">
            <w:pPr>
              <w:pStyle w:val="7"/>
              <w:spacing w:before="154" w:line="259" w:lineRule="auto"/>
              <w:ind w:left="110" w:right="3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Назначенное </w:t>
            </w:r>
            <w:r>
              <w:rPr>
                <w:spacing w:val="-4"/>
                <w:sz w:val="24"/>
              </w:rPr>
              <w:t xml:space="preserve">обследование </w:t>
            </w:r>
            <w:r>
              <w:rPr>
                <w:sz w:val="24"/>
              </w:rPr>
              <w:t xml:space="preserve">не позволяет </w:t>
            </w:r>
            <w:r>
              <w:rPr>
                <w:spacing w:val="-2"/>
                <w:sz w:val="24"/>
              </w:rPr>
              <w:t>подтвердить диагноз.</w:t>
            </w:r>
          </w:p>
          <w:p w14:paraId="36E52577">
            <w:pPr>
              <w:pStyle w:val="7"/>
              <w:spacing w:before="162" w:line="259" w:lineRule="auto"/>
              <w:ind w:left="110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Назначенное </w:t>
            </w:r>
            <w:r>
              <w:rPr>
                <w:b/>
                <w:spacing w:val="-6"/>
                <w:sz w:val="24"/>
              </w:rPr>
              <w:t xml:space="preserve">обследование </w:t>
            </w:r>
            <w:r>
              <w:rPr>
                <w:b/>
                <w:spacing w:val="-2"/>
                <w:sz w:val="24"/>
              </w:rPr>
              <w:t>может навредить здоровью пациента.</w:t>
            </w:r>
          </w:p>
        </w:tc>
      </w:tr>
    </w:tbl>
    <w:p w14:paraId="094D2206">
      <w:pPr>
        <w:pStyle w:val="7"/>
        <w:spacing w:after="0" w:line="259" w:lineRule="auto"/>
        <w:rPr>
          <w:b/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661B5961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6FF25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566" w:type="dxa"/>
          </w:tcPr>
          <w:p w14:paraId="3D40D6B1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39714121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3E67838C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не пить, не есть, не чистить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722" w:type="dxa"/>
          </w:tcPr>
          <w:p w14:paraId="44F25F22">
            <w:pPr>
              <w:pStyle w:val="7"/>
              <w:rPr>
                <w:sz w:val="24"/>
              </w:rPr>
            </w:pPr>
          </w:p>
        </w:tc>
        <w:tc>
          <w:tcPr>
            <w:tcW w:w="1983" w:type="dxa"/>
          </w:tcPr>
          <w:p w14:paraId="4BF2FF31">
            <w:pPr>
              <w:pStyle w:val="7"/>
              <w:rPr>
                <w:sz w:val="24"/>
              </w:rPr>
            </w:pPr>
          </w:p>
        </w:tc>
        <w:tc>
          <w:tcPr>
            <w:tcW w:w="2555" w:type="dxa"/>
          </w:tcPr>
          <w:p w14:paraId="4879B562">
            <w:pPr>
              <w:pStyle w:val="7"/>
              <w:rPr>
                <w:sz w:val="24"/>
              </w:rPr>
            </w:pPr>
          </w:p>
        </w:tc>
        <w:tc>
          <w:tcPr>
            <w:tcW w:w="1815" w:type="dxa"/>
          </w:tcPr>
          <w:p w14:paraId="5620914B">
            <w:pPr>
              <w:pStyle w:val="7"/>
              <w:rPr>
                <w:sz w:val="24"/>
              </w:rPr>
            </w:pPr>
          </w:p>
        </w:tc>
      </w:tr>
      <w:tr w14:paraId="7102A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6" w:hRule="atLeast"/>
        </w:trPr>
        <w:tc>
          <w:tcPr>
            <w:tcW w:w="566" w:type="dxa"/>
          </w:tcPr>
          <w:p w14:paraId="3DFED3E7">
            <w:pPr>
              <w:pStyle w:val="7"/>
              <w:rPr>
                <w:b/>
                <w:sz w:val="24"/>
              </w:rPr>
            </w:pPr>
          </w:p>
          <w:p w14:paraId="325C548E">
            <w:pPr>
              <w:pStyle w:val="7"/>
              <w:rPr>
                <w:b/>
                <w:sz w:val="24"/>
              </w:rPr>
            </w:pPr>
          </w:p>
          <w:p w14:paraId="34766FA5">
            <w:pPr>
              <w:pStyle w:val="7"/>
              <w:rPr>
                <w:b/>
                <w:sz w:val="24"/>
              </w:rPr>
            </w:pPr>
          </w:p>
          <w:p w14:paraId="6F0DED7B">
            <w:pPr>
              <w:pStyle w:val="7"/>
              <w:rPr>
                <w:b/>
                <w:sz w:val="24"/>
              </w:rPr>
            </w:pPr>
          </w:p>
          <w:p w14:paraId="03D8AC7D">
            <w:pPr>
              <w:pStyle w:val="7"/>
              <w:spacing w:before="182"/>
              <w:rPr>
                <w:b/>
                <w:sz w:val="24"/>
              </w:rPr>
            </w:pPr>
          </w:p>
          <w:p w14:paraId="5FC6A2EA"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65" w:type="dxa"/>
          </w:tcPr>
          <w:p w14:paraId="0B1E853F">
            <w:pPr>
              <w:pStyle w:val="7"/>
              <w:spacing w:line="259" w:lineRule="auto"/>
              <w:ind w:left="110" w:right="547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Интерпретация результатов лабораторно- инструментального исследования</w:t>
            </w:r>
          </w:p>
          <w:p w14:paraId="7FDD1842">
            <w:pPr>
              <w:pStyle w:val="7"/>
              <w:spacing w:before="149"/>
              <w:ind w:left="110"/>
              <w:rPr>
                <w:sz w:val="24"/>
              </w:rPr>
            </w:pPr>
            <w:r>
              <w:rPr>
                <w:sz w:val="24"/>
              </w:rPr>
              <w:t>(ОАК,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ОАМ,</w:t>
            </w:r>
          </w:p>
          <w:p w14:paraId="208B21C5">
            <w:pPr>
              <w:pStyle w:val="7"/>
              <w:spacing w:before="21" w:line="259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биопсии, методы </w:t>
            </w:r>
            <w:r>
              <w:rPr>
                <w:spacing w:val="-2"/>
                <w:sz w:val="24"/>
              </w:rPr>
              <w:t>визуализации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ФГДС, </w:t>
            </w:r>
            <w:r>
              <w:rPr>
                <w:sz w:val="24"/>
              </w:rPr>
              <w:t>рентген, КТ, МРТ, Эластометрия, ПЭТ, УЗИ и др.)</w:t>
            </w:r>
          </w:p>
        </w:tc>
        <w:tc>
          <w:tcPr>
            <w:tcW w:w="2837" w:type="dxa"/>
          </w:tcPr>
          <w:p w14:paraId="523AA69E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 xml:space="preserve">Точная полная интерпретация с </w:t>
            </w:r>
            <w:r>
              <w:rPr>
                <w:spacing w:val="-2"/>
                <w:sz w:val="24"/>
              </w:rPr>
              <w:t xml:space="preserve">использованием медицинской </w:t>
            </w:r>
            <w:r>
              <w:rPr>
                <w:sz w:val="24"/>
              </w:rPr>
              <w:t>терминологии,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 </w:t>
            </w:r>
            <w:r>
              <w:rPr>
                <w:spacing w:val="-2"/>
                <w:sz w:val="24"/>
              </w:rPr>
              <w:t xml:space="preserve">связь/илирасхождениевы </w:t>
            </w:r>
            <w:r>
              <w:rPr>
                <w:sz w:val="24"/>
              </w:rPr>
              <w:t xml:space="preserve">явленных отклонении с </w:t>
            </w:r>
            <w:r>
              <w:rPr>
                <w:spacing w:val="-2"/>
                <w:sz w:val="24"/>
              </w:rPr>
              <w:t>предварительным диагнозом</w:t>
            </w:r>
          </w:p>
        </w:tc>
        <w:tc>
          <w:tcPr>
            <w:tcW w:w="2722" w:type="dxa"/>
          </w:tcPr>
          <w:p w14:paraId="7EE91CE2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Точная полная интерпретация,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медицинской терминологии</w:t>
            </w:r>
          </w:p>
        </w:tc>
        <w:tc>
          <w:tcPr>
            <w:tcW w:w="1983" w:type="dxa"/>
          </w:tcPr>
          <w:p w14:paraId="24F8F28A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Выявление основных </w:t>
            </w:r>
            <w:r>
              <w:rPr>
                <w:sz w:val="24"/>
              </w:rPr>
              <w:t xml:space="preserve">отклонении в </w:t>
            </w:r>
            <w:r>
              <w:rPr>
                <w:spacing w:val="-2"/>
                <w:sz w:val="24"/>
              </w:rPr>
              <w:t>анализах, правильное использование медицинской терминологии</w:t>
            </w:r>
          </w:p>
        </w:tc>
        <w:tc>
          <w:tcPr>
            <w:tcW w:w="2555" w:type="dxa"/>
          </w:tcPr>
          <w:p w14:paraId="2BE83B7D">
            <w:pPr>
              <w:pStyle w:val="7"/>
              <w:spacing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>Неполно или не совсем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правильная интерпретация, не </w:t>
            </w:r>
            <w:r>
              <w:rPr>
                <w:spacing w:val="-2"/>
                <w:sz w:val="24"/>
              </w:rPr>
              <w:t>знает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нормативные </w:t>
            </w:r>
            <w:r>
              <w:rPr>
                <w:sz w:val="24"/>
              </w:rPr>
              <w:t xml:space="preserve">данные, ошибки в </w:t>
            </w:r>
            <w:r>
              <w:rPr>
                <w:spacing w:val="-2"/>
                <w:sz w:val="24"/>
              </w:rPr>
              <w:t>использовании медицинской терминологии</w:t>
            </w:r>
          </w:p>
        </w:tc>
        <w:tc>
          <w:tcPr>
            <w:tcW w:w="1815" w:type="dxa"/>
          </w:tcPr>
          <w:p w14:paraId="6BFD8407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Не использует </w:t>
            </w:r>
            <w:r>
              <w:rPr>
                <w:spacing w:val="-2"/>
                <w:sz w:val="24"/>
              </w:rPr>
              <w:t xml:space="preserve">медицинскую терминологию, </w:t>
            </w:r>
            <w:r>
              <w:rPr>
                <w:sz w:val="24"/>
              </w:rPr>
              <w:t xml:space="preserve">не знает </w:t>
            </w:r>
            <w:r>
              <w:rPr>
                <w:spacing w:val="-2"/>
                <w:sz w:val="24"/>
              </w:rPr>
              <w:t>нормативных данных</w:t>
            </w:r>
          </w:p>
        </w:tc>
      </w:tr>
      <w:tr w14:paraId="0691C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6" w:hRule="atLeast"/>
        </w:trPr>
        <w:tc>
          <w:tcPr>
            <w:tcW w:w="566" w:type="dxa"/>
          </w:tcPr>
          <w:p w14:paraId="2EB0F3B4">
            <w:pPr>
              <w:pStyle w:val="7"/>
              <w:rPr>
                <w:b/>
                <w:sz w:val="24"/>
              </w:rPr>
            </w:pPr>
          </w:p>
          <w:p w14:paraId="0DFBC114">
            <w:pPr>
              <w:pStyle w:val="7"/>
              <w:rPr>
                <w:b/>
                <w:sz w:val="24"/>
              </w:rPr>
            </w:pPr>
          </w:p>
          <w:p w14:paraId="52FC5A92">
            <w:pPr>
              <w:pStyle w:val="7"/>
              <w:rPr>
                <w:b/>
                <w:sz w:val="24"/>
              </w:rPr>
            </w:pPr>
          </w:p>
          <w:p w14:paraId="1298A86F">
            <w:pPr>
              <w:pStyle w:val="7"/>
              <w:rPr>
                <w:b/>
                <w:sz w:val="24"/>
              </w:rPr>
            </w:pPr>
          </w:p>
          <w:p w14:paraId="27EE7662">
            <w:pPr>
              <w:pStyle w:val="7"/>
              <w:rPr>
                <w:b/>
                <w:sz w:val="24"/>
              </w:rPr>
            </w:pPr>
          </w:p>
          <w:p w14:paraId="0B4C6B51">
            <w:pPr>
              <w:pStyle w:val="7"/>
              <w:rPr>
                <w:b/>
                <w:sz w:val="24"/>
              </w:rPr>
            </w:pPr>
          </w:p>
          <w:p w14:paraId="5427BBD7">
            <w:pPr>
              <w:pStyle w:val="7"/>
              <w:rPr>
                <w:b/>
                <w:sz w:val="24"/>
              </w:rPr>
            </w:pPr>
          </w:p>
          <w:p w14:paraId="0C8978F7">
            <w:pPr>
              <w:pStyle w:val="7"/>
              <w:spacing w:before="16"/>
              <w:rPr>
                <w:b/>
                <w:sz w:val="24"/>
              </w:rPr>
            </w:pPr>
          </w:p>
          <w:p w14:paraId="289D8926">
            <w:pPr>
              <w:pStyle w:val="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65" w:type="dxa"/>
          </w:tcPr>
          <w:p w14:paraId="044BBE97">
            <w:pPr>
              <w:pStyle w:val="7"/>
              <w:spacing w:line="259" w:lineRule="auto"/>
              <w:ind w:left="110" w:right="7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Формулировка окончательного синдромального </w:t>
            </w:r>
            <w:r>
              <w:rPr>
                <w:sz w:val="24"/>
              </w:rPr>
              <w:t>диагноза, с обоснованием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 обследования</w:t>
            </w:r>
          </w:p>
        </w:tc>
        <w:tc>
          <w:tcPr>
            <w:tcW w:w="2837" w:type="dxa"/>
          </w:tcPr>
          <w:p w14:paraId="1D74C0BE">
            <w:pPr>
              <w:pStyle w:val="7"/>
              <w:spacing w:line="259" w:lineRule="auto"/>
              <w:ind w:left="110" w:right="129"/>
              <w:rPr>
                <w:sz w:val="24"/>
              </w:rPr>
            </w:pPr>
            <w:r>
              <w:rPr>
                <w:sz w:val="24"/>
              </w:rPr>
              <w:t>Студент четко формулирует основное заболевание.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формулировке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 xml:space="preserve">заболевания использует </w:t>
            </w:r>
            <w:r>
              <w:rPr>
                <w:spacing w:val="-2"/>
                <w:sz w:val="24"/>
              </w:rPr>
              <w:t xml:space="preserve">клиническую </w:t>
            </w:r>
            <w:r>
              <w:rPr>
                <w:sz w:val="24"/>
              </w:rPr>
              <w:t xml:space="preserve">классификацию данного заболевания. Дает оценку тяжести заболевания. Называет осложнения основного </w:t>
            </w:r>
            <w:r>
              <w:rPr>
                <w:spacing w:val="-2"/>
                <w:sz w:val="24"/>
              </w:rPr>
              <w:t>заболевания.</w:t>
            </w:r>
          </w:p>
          <w:p w14:paraId="6A34A74D">
            <w:pPr>
              <w:pStyle w:val="7"/>
              <w:spacing w:before="151"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Студент четко обосновывает свое 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</w:p>
          <w:p w14:paraId="4D5F848A">
            <w:pPr>
              <w:pStyle w:val="7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(анамнез,</w:t>
            </w:r>
          </w:p>
        </w:tc>
        <w:tc>
          <w:tcPr>
            <w:tcW w:w="2722" w:type="dxa"/>
          </w:tcPr>
          <w:p w14:paraId="49B5462C">
            <w:pPr>
              <w:pStyle w:val="7"/>
              <w:spacing w:line="259" w:lineRule="auto"/>
              <w:ind w:left="110" w:right="113"/>
              <w:rPr>
                <w:sz w:val="24"/>
              </w:rPr>
            </w:pPr>
            <w:r>
              <w:rPr>
                <w:sz w:val="24"/>
              </w:rPr>
              <w:t xml:space="preserve">Студент четко формулирует основное заболевание. При </w:t>
            </w:r>
            <w:r>
              <w:rPr>
                <w:spacing w:val="-2"/>
                <w:sz w:val="24"/>
              </w:rPr>
              <w:t xml:space="preserve">формулировке </w:t>
            </w:r>
            <w:r>
              <w:rPr>
                <w:sz w:val="24"/>
              </w:rPr>
              <w:t xml:space="preserve">основного заболевания </w:t>
            </w:r>
            <w:r>
              <w:rPr>
                <w:spacing w:val="-2"/>
                <w:sz w:val="24"/>
              </w:rPr>
              <w:t>использует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клиническую классификацию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данного </w:t>
            </w:r>
            <w:r>
              <w:rPr>
                <w:sz w:val="24"/>
              </w:rPr>
              <w:t xml:space="preserve">заболевания. Дает оценку тяжести </w:t>
            </w:r>
            <w:r>
              <w:rPr>
                <w:spacing w:val="-2"/>
                <w:sz w:val="24"/>
              </w:rPr>
              <w:t xml:space="preserve">заболевания.Называет </w:t>
            </w:r>
            <w:r>
              <w:rPr>
                <w:sz w:val="24"/>
              </w:rPr>
              <w:t xml:space="preserve">осложнения основного </w:t>
            </w:r>
            <w:r>
              <w:rPr>
                <w:spacing w:val="-2"/>
                <w:sz w:val="24"/>
              </w:rPr>
              <w:t>заболевания.</w:t>
            </w:r>
          </w:p>
          <w:p w14:paraId="1C8F0715">
            <w:pPr>
              <w:pStyle w:val="7"/>
              <w:spacing w:before="137" w:line="29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Студент четко обосновывает свое 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объективных</w:t>
            </w:r>
          </w:p>
        </w:tc>
        <w:tc>
          <w:tcPr>
            <w:tcW w:w="1983" w:type="dxa"/>
          </w:tcPr>
          <w:p w14:paraId="0F62C5F7">
            <w:pPr>
              <w:pStyle w:val="7"/>
              <w:spacing w:line="259" w:lineRule="auto"/>
              <w:ind w:left="111" w:right="94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Студент формулирует основное заболевание. </w:t>
            </w:r>
            <w:r>
              <w:rPr>
                <w:b/>
                <w:spacing w:val="-2"/>
                <w:sz w:val="24"/>
              </w:rPr>
              <w:t xml:space="preserve">Клиническая классификация </w:t>
            </w:r>
            <w:r>
              <w:rPr>
                <w:b/>
                <w:sz w:val="24"/>
              </w:rPr>
              <w:t>не полная.</w:t>
            </w:r>
          </w:p>
          <w:p w14:paraId="4E75AB69">
            <w:pPr>
              <w:pStyle w:val="7"/>
              <w:spacing w:before="152" w:line="259" w:lineRule="auto"/>
              <w:ind w:left="111" w:right="202"/>
              <w:rPr>
                <w:sz w:val="24"/>
              </w:rPr>
            </w:pPr>
            <w:r>
              <w:rPr>
                <w:sz w:val="24"/>
              </w:rPr>
              <w:t xml:space="preserve">Студент четко </w:t>
            </w:r>
            <w:r>
              <w:rPr>
                <w:spacing w:val="-2"/>
                <w:sz w:val="24"/>
              </w:rPr>
              <w:t xml:space="preserve">обосновывает </w:t>
            </w:r>
            <w:r>
              <w:rPr>
                <w:sz w:val="24"/>
              </w:rPr>
              <w:t>свое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объективных данных (анамнез, результаты обследования)</w:t>
            </w:r>
          </w:p>
          <w:p w14:paraId="4A4362D1">
            <w:pPr>
              <w:pStyle w:val="7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Например:</w:t>
            </w:r>
          </w:p>
        </w:tc>
        <w:tc>
          <w:tcPr>
            <w:tcW w:w="2555" w:type="dxa"/>
          </w:tcPr>
          <w:p w14:paraId="59A02484">
            <w:pPr>
              <w:pStyle w:val="7"/>
              <w:spacing w:line="259" w:lineRule="auto"/>
              <w:ind w:left="111" w:right="103"/>
              <w:rPr>
                <w:sz w:val="24"/>
              </w:rPr>
            </w:pPr>
            <w:r>
              <w:rPr>
                <w:sz w:val="24"/>
              </w:rPr>
              <w:t xml:space="preserve">Студент может </w:t>
            </w:r>
            <w:r>
              <w:rPr>
                <w:spacing w:val="-2"/>
                <w:sz w:val="24"/>
              </w:rPr>
              <w:t xml:space="preserve">сформулировать </w:t>
            </w:r>
            <w:r>
              <w:rPr>
                <w:sz w:val="24"/>
              </w:rPr>
              <w:t>только основное заболевание.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может полностью </w:t>
            </w:r>
            <w:r>
              <w:rPr>
                <w:spacing w:val="-2"/>
                <w:sz w:val="24"/>
              </w:rPr>
              <w:t xml:space="preserve">объяснить </w:t>
            </w:r>
            <w:r>
              <w:rPr>
                <w:sz w:val="24"/>
              </w:rPr>
              <w:t>обоснование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диагноза.</w:t>
            </w:r>
          </w:p>
          <w:p w14:paraId="0A6D7F71">
            <w:pPr>
              <w:pStyle w:val="7"/>
              <w:spacing w:before="152" w:line="259" w:lineRule="auto"/>
              <w:ind w:left="111" w:right="127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пневмония (или так же </w:t>
            </w:r>
            <w:r>
              <w:rPr>
                <w:spacing w:val="-2"/>
                <w:sz w:val="24"/>
              </w:rPr>
              <w:t xml:space="preserve">равнозначным </w:t>
            </w:r>
            <w:r>
              <w:rPr>
                <w:sz w:val="24"/>
              </w:rPr>
              <w:t>воспринимается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такие ответы как: синдром уплотнения легочной ткани,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обструктивный синдром, синдром</w:t>
            </w:r>
          </w:p>
        </w:tc>
        <w:tc>
          <w:tcPr>
            <w:tcW w:w="1815" w:type="dxa"/>
          </w:tcPr>
          <w:p w14:paraId="39B76605">
            <w:pPr>
              <w:pStyle w:val="7"/>
              <w:spacing w:line="259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 xml:space="preserve">Студент не </w:t>
            </w:r>
            <w:r>
              <w:rPr>
                <w:spacing w:val="-2"/>
                <w:sz w:val="24"/>
              </w:rPr>
              <w:t xml:space="preserve">может сформулироват </w:t>
            </w:r>
            <w:r>
              <w:rPr>
                <w:sz w:val="24"/>
              </w:rPr>
              <w:t xml:space="preserve">ь диагноз. Или не может </w:t>
            </w:r>
            <w:r>
              <w:rPr>
                <w:spacing w:val="-2"/>
                <w:sz w:val="24"/>
              </w:rPr>
              <w:t xml:space="preserve">объяснить обоснование диагноза (называет </w:t>
            </w:r>
            <w:r>
              <w:rPr>
                <w:sz w:val="24"/>
              </w:rPr>
              <w:t xml:space="preserve">диагноз наугад </w:t>
            </w:r>
            <w:r>
              <w:rPr>
                <w:spacing w:val="-2"/>
                <w:sz w:val="24"/>
              </w:rPr>
              <w:t xml:space="preserve">соответственно </w:t>
            </w:r>
            <w:r>
              <w:rPr>
                <w:sz w:val="24"/>
              </w:rPr>
              <w:t>теме занятия)</w:t>
            </w:r>
          </w:p>
        </w:tc>
      </w:tr>
    </w:tbl>
    <w:p w14:paraId="1BA8C001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57C29DE0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6A0E9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6" w:hRule="atLeast"/>
        </w:trPr>
        <w:tc>
          <w:tcPr>
            <w:tcW w:w="566" w:type="dxa"/>
          </w:tcPr>
          <w:p w14:paraId="5C29812B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0B44B916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473761AB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 обследования).</w:t>
            </w:r>
          </w:p>
          <w:p w14:paraId="117A0D62">
            <w:pPr>
              <w:pStyle w:val="7"/>
              <w:spacing w:before="154" w:line="259" w:lineRule="auto"/>
              <w:ind w:left="110" w:righ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Например: </w:t>
            </w:r>
            <w:r>
              <w:rPr>
                <w:sz w:val="24"/>
              </w:rPr>
              <w:t xml:space="preserve">Внебольничная долевая пневмония, типичная. </w:t>
            </w:r>
            <w:r>
              <w:rPr>
                <w:spacing w:val="-2"/>
                <w:sz w:val="24"/>
              </w:rPr>
              <w:t>Среднетяжелое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течение. </w:t>
            </w:r>
            <w:r>
              <w:rPr>
                <w:sz w:val="24"/>
              </w:rPr>
              <w:t xml:space="preserve">(или тяжелое течение, осложнение – эмпиема </w:t>
            </w:r>
            <w:r>
              <w:rPr>
                <w:spacing w:val="-2"/>
                <w:sz w:val="24"/>
              </w:rPr>
              <w:t>плевры)</w:t>
            </w:r>
          </w:p>
        </w:tc>
        <w:tc>
          <w:tcPr>
            <w:tcW w:w="2722" w:type="dxa"/>
          </w:tcPr>
          <w:p w14:paraId="1A00BD0E">
            <w:pPr>
              <w:pStyle w:val="7"/>
              <w:spacing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 xml:space="preserve">данных (анамнез, </w:t>
            </w:r>
            <w:r>
              <w:rPr>
                <w:spacing w:val="-2"/>
                <w:sz w:val="24"/>
              </w:rPr>
              <w:t xml:space="preserve">результаты обследования) Например: </w:t>
            </w:r>
            <w:r>
              <w:rPr>
                <w:sz w:val="24"/>
              </w:rPr>
              <w:t xml:space="preserve">Внебольничная долевая пневмония, типичная. </w:t>
            </w:r>
            <w:r>
              <w:rPr>
                <w:spacing w:val="-2"/>
                <w:sz w:val="24"/>
              </w:rPr>
              <w:t>Среднетяжелое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течение. </w:t>
            </w:r>
            <w:r>
              <w:rPr>
                <w:sz w:val="24"/>
              </w:rPr>
              <w:t xml:space="preserve">(или тяжелое течение, осложнение – эмпиема </w:t>
            </w:r>
            <w:r>
              <w:rPr>
                <w:spacing w:val="-2"/>
                <w:sz w:val="24"/>
              </w:rPr>
              <w:t>плевры)</w:t>
            </w:r>
          </w:p>
        </w:tc>
        <w:tc>
          <w:tcPr>
            <w:tcW w:w="1983" w:type="dxa"/>
          </w:tcPr>
          <w:p w14:paraId="66A2FECD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Внебольничная пневмония, типичная.</w:t>
            </w:r>
          </w:p>
        </w:tc>
        <w:tc>
          <w:tcPr>
            <w:tcW w:w="2555" w:type="dxa"/>
          </w:tcPr>
          <w:p w14:paraId="3B8D070B">
            <w:pPr>
              <w:pStyle w:val="7"/>
              <w:spacing w:line="259" w:lineRule="auto"/>
              <w:ind w:left="111" w:right="119"/>
              <w:rPr>
                <w:sz w:val="24"/>
              </w:rPr>
            </w:pPr>
            <w:r>
              <w:rPr>
                <w:sz w:val="24"/>
              </w:rPr>
              <w:t>острой дыхательной недостаточности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815" w:type="dxa"/>
          </w:tcPr>
          <w:p w14:paraId="68760A8F">
            <w:pPr>
              <w:pStyle w:val="7"/>
              <w:rPr>
                <w:sz w:val="24"/>
              </w:rPr>
            </w:pPr>
          </w:p>
        </w:tc>
      </w:tr>
      <w:tr w14:paraId="062B5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3" w:hRule="atLeast"/>
        </w:trPr>
        <w:tc>
          <w:tcPr>
            <w:tcW w:w="566" w:type="dxa"/>
          </w:tcPr>
          <w:p w14:paraId="0F767287">
            <w:pPr>
              <w:pStyle w:val="7"/>
              <w:rPr>
                <w:b/>
                <w:sz w:val="24"/>
              </w:rPr>
            </w:pPr>
          </w:p>
          <w:p w14:paraId="6C2F3321">
            <w:pPr>
              <w:pStyle w:val="7"/>
              <w:rPr>
                <w:b/>
                <w:sz w:val="24"/>
              </w:rPr>
            </w:pPr>
          </w:p>
          <w:p w14:paraId="4F0CB9EF">
            <w:pPr>
              <w:pStyle w:val="7"/>
              <w:rPr>
                <w:b/>
                <w:sz w:val="24"/>
              </w:rPr>
            </w:pPr>
          </w:p>
          <w:p w14:paraId="3990DDC2">
            <w:pPr>
              <w:pStyle w:val="7"/>
              <w:rPr>
                <w:b/>
                <w:sz w:val="24"/>
              </w:rPr>
            </w:pPr>
          </w:p>
          <w:p w14:paraId="11CE5DEC">
            <w:pPr>
              <w:pStyle w:val="7"/>
              <w:rPr>
                <w:b/>
                <w:sz w:val="24"/>
              </w:rPr>
            </w:pPr>
          </w:p>
          <w:p w14:paraId="1F81E83C">
            <w:pPr>
              <w:pStyle w:val="7"/>
              <w:rPr>
                <w:b/>
                <w:sz w:val="24"/>
              </w:rPr>
            </w:pPr>
          </w:p>
          <w:p w14:paraId="2BFD17F2">
            <w:pPr>
              <w:pStyle w:val="7"/>
              <w:rPr>
                <w:b/>
                <w:sz w:val="24"/>
              </w:rPr>
            </w:pPr>
          </w:p>
          <w:p w14:paraId="12D3D874">
            <w:pPr>
              <w:pStyle w:val="7"/>
              <w:rPr>
                <w:b/>
                <w:sz w:val="24"/>
              </w:rPr>
            </w:pPr>
          </w:p>
          <w:p w14:paraId="0E1680E1">
            <w:pPr>
              <w:pStyle w:val="7"/>
              <w:spacing w:before="143"/>
              <w:rPr>
                <w:b/>
                <w:sz w:val="24"/>
              </w:rPr>
            </w:pPr>
          </w:p>
          <w:p w14:paraId="02C2C9F8">
            <w:pPr>
              <w:pStyle w:val="7"/>
              <w:spacing w:before="1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65" w:type="dxa"/>
          </w:tcPr>
          <w:p w14:paraId="7A59F2EF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2837" w:type="dxa"/>
          </w:tcPr>
          <w:p w14:paraId="6C7A325C">
            <w:pPr>
              <w:pStyle w:val="7"/>
              <w:spacing w:line="259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т.е.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препаратов для лечения данного заболевания, механизм их действия и классификацию этих </w:t>
            </w:r>
            <w:r>
              <w:rPr>
                <w:spacing w:val="-2"/>
                <w:sz w:val="24"/>
              </w:rPr>
              <w:t>препаратов.</w:t>
            </w:r>
          </w:p>
          <w:p w14:paraId="443E2A5C">
            <w:pPr>
              <w:pStyle w:val="7"/>
              <w:spacing w:before="191"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Обосновано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выбирает препараты: с учетом показании и противопоказании у данного пациента.</w:t>
            </w:r>
          </w:p>
          <w:p w14:paraId="58B99872">
            <w:pPr>
              <w:pStyle w:val="7"/>
              <w:spacing w:before="3" w:line="259" w:lineRule="auto"/>
              <w:ind w:left="110" w:right="105"/>
              <w:rPr>
                <w:sz w:val="24"/>
              </w:rPr>
            </w:pPr>
            <w:r>
              <w:rPr>
                <w:sz w:val="24"/>
              </w:rPr>
              <w:t>Информирует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наиболее важных побочных эффектах назначаемых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препаратов.</w:t>
            </w:r>
          </w:p>
        </w:tc>
        <w:tc>
          <w:tcPr>
            <w:tcW w:w="2722" w:type="dxa"/>
          </w:tcPr>
          <w:p w14:paraId="35A82AB3">
            <w:pPr>
              <w:pStyle w:val="7"/>
              <w:spacing w:line="276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Знает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основных т.е.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препаратов для лечения данного заболевания, механизм их действия и классификацию этих </w:t>
            </w:r>
            <w:r>
              <w:rPr>
                <w:spacing w:val="-2"/>
                <w:sz w:val="24"/>
              </w:rPr>
              <w:t>препаратов.</w:t>
            </w:r>
          </w:p>
          <w:p w14:paraId="4D5CC44A">
            <w:pPr>
              <w:pStyle w:val="7"/>
              <w:spacing w:before="195" w:line="259" w:lineRule="auto"/>
              <w:ind w:left="110" w:right="103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противопоказания у данного пациента.</w:t>
            </w:r>
          </w:p>
          <w:p w14:paraId="26B9828A">
            <w:pPr>
              <w:pStyle w:val="7"/>
              <w:spacing w:before="157" w:line="259" w:lineRule="auto"/>
              <w:ind w:left="110" w:right="169"/>
              <w:rPr>
                <w:sz w:val="24"/>
              </w:rPr>
            </w:pPr>
            <w:r>
              <w:rPr>
                <w:sz w:val="24"/>
              </w:rPr>
              <w:t>Информирует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пациента о наиболее важных побочных эффектах </w:t>
            </w:r>
            <w:r>
              <w:rPr>
                <w:spacing w:val="-2"/>
                <w:sz w:val="24"/>
              </w:rPr>
              <w:t>назначаемых препаратов.</w:t>
            </w:r>
          </w:p>
          <w:p w14:paraId="74B41670">
            <w:pPr>
              <w:pStyle w:val="7"/>
              <w:spacing w:before="148" w:line="29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Информирует пациента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1983" w:type="dxa"/>
          </w:tcPr>
          <w:p w14:paraId="7C98D0F0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только основные принципы лечения.</w:t>
            </w:r>
          </w:p>
          <w:p w14:paraId="4BB6F106">
            <w:pPr>
              <w:pStyle w:val="7"/>
              <w:spacing w:line="259" w:lineRule="auto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Называет только </w:t>
            </w:r>
            <w:r>
              <w:rPr>
                <w:spacing w:val="-2"/>
                <w:sz w:val="24"/>
              </w:rPr>
              <w:t>группу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препаратов для лечения данного </w:t>
            </w:r>
            <w:r>
              <w:rPr>
                <w:spacing w:val="-2"/>
                <w:sz w:val="24"/>
              </w:rPr>
              <w:t>заболевания (например антибиотики широко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спектра).</w:t>
            </w:r>
          </w:p>
          <w:p w14:paraId="0E72BB52">
            <w:pPr>
              <w:pStyle w:val="7"/>
              <w:rPr>
                <w:b/>
                <w:sz w:val="24"/>
              </w:rPr>
            </w:pPr>
          </w:p>
          <w:p w14:paraId="7CD384C5">
            <w:pPr>
              <w:pStyle w:val="7"/>
              <w:spacing w:before="59"/>
              <w:rPr>
                <w:b/>
                <w:sz w:val="24"/>
              </w:rPr>
            </w:pPr>
          </w:p>
          <w:p w14:paraId="1E306DF0">
            <w:pPr>
              <w:pStyle w:val="7"/>
              <w:spacing w:line="259" w:lineRule="auto"/>
              <w:ind w:left="111" w:right="94"/>
              <w:rPr>
                <w:sz w:val="24"/>
              </w:rPr>
            </w:pPr>
            <w:r>
              <w:rPr>
                <w:spacing w:val="-2"/>
                <w:sz w:val="24"/>
              </w:rPr>
              <w:t>Знает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 действия</w:t>
            </w:r>
          </w:p>
        </w:tc>
        <w:tc>
          <w:tcPr>
            <w:tcW w:w="2555" w:type="dxa"/>
          </w:tcPr>
          <w:p w14:paraId="4E8337B4">
            <w:pPr>
              <w:pStyle w:val="7"/>
              <w:spacing w:line="259" w:lineRule="auto"/>
              <w:ind w:left="111" w:right="98"/>
              <w:rPr>
                <w:sz w:val="24"/>
              </w:rPr>
            </w:pPr>
            <w:r>
              <w:rPr>
                <w:sz w:val="24"/>
              </w:rPr>
              <w:t>Знает только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принципы лечения. Может назвать только класс </w:t>
            </w:r>
            <w:r>
              <w:rPr>
                <w:spacing w:val="-2"/>
                <w:sz w:val="24"/>
              </w:rPr>
              <w:t>препаратов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(например, </w:t>
            </w:r>
            <w:r>
              <w:rPr>
                <w:sz w:val="24"/>
              </w:rPr>
              <w:t>антибиотики, или бронхолитики). Не знает классификацию препаратов.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 действия объясняет общими словами на обывательском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уровне </w:t>
            </w:r>
            <w:r>
              <w:rPr>
                <w:spacing w:val="-2"/>
                <w:sz w:val="24"/>
              </w:rPr>
              <w:t xml:space="preserve">(например, </w:t>
            </w:r>
            <w:r>
              <w:rPr>
                <w:sz w:val="24"/>
              </w:rPr>
              <w:t>антибиотики убивают бактерии и т.д.)</w:t>
            </w:r>
          </w:p>
        </w:tc>
        <w:tc>
          <w:tcPr>
            <w:tcW w:w="1815" w:type="dxa"/>
          </w:tcPr>
          <w:p w14:paraId="7E9C0EBC">
            <w:pPr>
              <w:pStyle w:val="7"/>
              <w:rPr>
                <w:sz w:val="24"/>
              </w:rPr>
            </w:pPr>
          </w:p>
        </w:tc>
      </w:tr>
    </w:tbl>
    <w:p w14:paraId="5DE7910E">
      <w:pPr>
        <w:pStyle w:val="7"/>
        <w:spacing w:after="0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634AD08B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2665"/>
        <w:gridCol w:w="2837"/>
        <w:gridCol w:w="2722"/>
        <w:gridCol w:w="1983"/>
        <w:gridCol w:w="2555"/>
        <w:gridCol w:w="1815"/>
      </w:tblGrid>
      <w:tr w14:paraId="4993F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7" w:hRule="atLeast"/>
        </w:trPr>
        <w:tc>
          <w:tcPr>
            <w:tcW w:w="566" w:type="dxa"/>
          </w:tcPr>
          <w:p w14:paraId="1FB21DDB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171D8DCF">
            <w:pPr>
              <w:pStyle w:val="7"/>
              <w:rPr>
                <w:sz w:val="24"/>
              </w:rPr>
            </w:pPr>
          </w:p>
        </w:tc>
        <w:tc>
          <w:tcPr>
            <w:tcW w:w="2837" w:type="dxa"/>
          </w:tcPr>
          <w:p w14:paraId="71BEF229">
            <w:pPr>
              <w:pStyle w:val="7"/>
              <w:spacing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Информирует пациента 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 препарата (например, после еды, обильно запивая водой и т.д.)</w:t>
            </w:r>
          </w:p>
          <w:p w14:paraId="224BD36C">
            <w:pPr>
              <w:pStyle w:val="7"/>
              <w:spacing w:before="191" w:line="259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Определил критерии 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лечения,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предполагаемые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сроки улучшения состояния </w:t>
            </w:r>
            <w:r>
              <w:rPr>
                <w:spacing w:val="-2"/>
                <w:sz w:val="24"/>
              </w:rPr>
              <w:t>пациента.</w:t>
            </w:r>
          </w:p>
          <w:p w14:paraId="59CC8381">
            <w:pPr>
              <w:pStyle w:val="7"/>
              <w:spacing w:before="201" w:line="259" w:lineRule="auto"/>
              <w:ind w:left="110" w:right="218"/>
              <w:rPr>
                <w:sz w:val="24"/>
              </w:rPr>
            </w:pPr>
            <w:r>
              <w:rPr>
                <w:sz w:val="24"/>
              </w:rPr>
              <w:t>Назвал сроки и методы контроля лечения, субъективные и объективные данные, 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визуализируемого </w:t>
            </w:r>
            <w:r>
              <w:rPr>
                <w:sz w:val="24"/>
              </w:rPr>
              <w:t>контроля лечения.</w:t>
            </w:r>
          </w:p>
        </w:tc>
        <w:tc>
          <w:tcPr>
            <w:tcW w:w="2722" w:type="dxa"/>
          </w:tcPr>
          <w:p w14:paraId="4189C5B5">
            <w:pPr>
              <w:pStyle w:val="7"/>
              <w:spacing w:line="259" w:lineRule="auto"/>
              <w:ind w:left="110" w:right="379"/>
              <w:rPr>
                <w:sz w:val="24"/>
              </w:rPr>
            </w:pPr>
            <w:r>
              <w:rPr>
                <w:sz w:val="24"/>
              </w:rPr>
              <w:t>препарата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 после еды, обильно запивая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  <w:p w14:paraId="7DA09EDA">
            <w:pPr>
              <w:pStyle w:val="7"/>
              <w:spacing w:before="154" w:line="259" w:lineRule="auto"/>
              <w:ind w:left="110" w:right="458"/>
              <w:rPr>
                <w:sz w:val="24"/>
              </w:rPr>
            </w:pPr>
            <w:r>
              <w:rPr>
                <w:sz w:val="24"/>
              </w:rPr>
              <w:t>Определил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критерии </w:t>
            </w:r>
            <w:r>
              <w:rPr>
                <w:spacing w:val="-2"/>
                <w:sz w:val="24"/>
              </w:rPr>
              <w:t>эффективности лечения.</w:t>
            </w:r>
          </w:p>
        </w:tc>
        <w:tc>
          <w:tcPr>
            <w:tcW w:w="1983" w:type="dxa"/>
          </w:tcPr>
          <w:p w14:paraId="0EDEBBAD">
            <w:pPr>
              <w:pStyle w:val="7"/>
              <w:spacing w:line="259" w:lineRule="auto"/>
              <w:ind w:left="111" w:right="649"/>
              <w:rPr>
                <w:sz w:val="24"/>
              </w:rPr>
            </w:pPr>
            <w:r>
              <w:rPr>
                <w:spacing w:val="-2"/>
                <w:sz w:val="24"/>
              </w:rPr>
              <w:t>основных препаратов.</w:t>
            </w:r>
          </w:p>
        </w:tc>
        <w:tc>
          <w:tcPr>
            <w:tcW w:w="2555" w:type="dxa"/>
          </w:tcPr>
          <w:p w14:paraId="4F2DA44D">
            <w:pPr>
              <w:pStyle w:val="7"/>
              <w:rPr>
                <w:sz w:val="24"/>
              </w:rPr>
            </w:pPr>
          </w:p>
        </w:tc>
        <w:tc>
          <w:tcPr>
            <w:tcW w:w="1815" w:type="dxa"/>
          </w:tcPr>
          <w:p w14:paraId="5A7BE309">
            <w:pPr>
              <w:pStyle w:val="7"/>
              <w:rPr>
                <w:sz w:val="24"/>
              </w:rPr>
            </w:pPr>
          </w:p>
        </w:tc>
      </w:tr>
      <w:tr w14:paraId="55FA6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66" w:type="dxa"/>
          </w:tcPr>
          <w:p w14:paraId="6AE816F8">
            <w:pPr>
              <w:pStyle w:val="7"/>
              <w:rPr>
                <w:sz w:val="24"/>
              </w:rPr>
            </w:pPr>
          </w:p>
        </w:tc>
        <w:tc>
          <w:tcPr>
            <w:tcW w:w="2665" w:type="dxa"/>
          </w:tcPr>
          <w:p w14:paraId="36837D15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2837" w:type="dxa"/>
          </w:tcPr>
          <w:p w14:paraId="6971931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722" w:type="dxa"/>
          </w:tcPr>
          <w:p w14:paraId="2115177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83" w:type="dxa"/>
          </w:tcPr>
          <w:p w14:paraId="7B7D1C8A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555" w:type="dxa"/>
          </w:tcPr>
          <w:p w14:paraId="763D28C8">
            <w:pPr>
              <w:pStyle w:val="7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815" w:type="dxa"/>
          </w:tcPr>
          <w:p w14:paraId="5A97636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14:paraId="26C59EF5">
      <w:pPr>
        <w:pStyle w:val="7"/>
        <w:spacing w:after="0" w:line="268" w:lineRule="exact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2D0407A2">
      <w:pPr>
        <w:pStyle w:val="4"/>
        <w:spacing w:before="62"/>
        <w:ind w:left="567"/>
      </w:pPr>
      <w:r>
        <w:t>Балльно-рейтинговая</w:t>
      </w:r>
      <w:r>
        <w:rPr>
          <w:spacing w:val="-11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ведения</w:t>
      </w:r>
      <w:r>
        <w:rPr>
          <w:spacing w:val="-11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болезни</w:t>
      </w:r>
      <w:r>
        <w:rPr>
          <w:spacing w:val="-6"/>
        </w:rPr>
        <w:t xml:space="preserve"> </w:t>
      </w:r>
      <w:r>
        <w:t>(максимально</w:t>
      </w:r>
      <w:r>
        <w:rPr>
          <w:spacing w:val="-11"/>
        </w:rPr>
        <w:t xml:space="preserve"> </w:t>
      </w:r>
      <w:r>
        <w:t>100</w:t>
      </w:r>
      <w:r>
        <w:rPr>
          <w:spacing w:val="-6"/>
        </w:rPr>
        <w:t xml:space="preserve"> </w:t>
      </w:r>
      <w:r>
        <w:rPr>
          <w:spacing w:val="-2"/>
        </w:rPr>
        <w:t>баллов)</w:t>
      </w:r>
    </w:p>
    <w:p w14:paraId="1DACDF9A">
      <w:pPr>
        <w:spacing w:before="16" w:after="0" w:line="240" w:lineRule="auto"/>
        <w:rPr>
          <w:b/>
          <w:sz w:val="20"/>
        </w:rPr>
      </w:pPr>
    </w:p>
    <w:tbl>
      <w:tblPr>
        <w:tblStyle w:val="3"/>
        <w:tblW w:w="0" w:type="auto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948"/>
        <w:gridCol w:w="2838"/>
        <w:gridCol w:w="2267"/>
        <w:gridCol w:w="1988"/>
        <w:gridCol w:w="2410"/>
        <w:gridCol w:w="2579"/>
      </w:tblGrid>
      <w:tr w14:paraId="7DD46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67" w:type="dxa"/>
            <w:vMerge w:val="restart"/>
          </w:tcPr>
          <w:p w14:paraId="0283BB18">
            <w:pPr>
              <w:pStyle w:val="7"/>
              <w:spacing w:before="177"/>
              <w:rPr>
                <w:b/>
                <w:sz w:val="24"/>
              </w:rPr>
            </w:pPr>
          </w:p>
          <w:p w14:paraId="1ED92415">
            <w:pPr>
              <w:pStyle w:val="7"/>
              <w:ind w:left="16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948" w:type="dxa"/>
            <w:vMerge w:val="restart"/>
          </w:tcPr>
          <w:p w14:paraId="7C927151">
            <w:pPr>
              <w:pStyle w:val="7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  <w:p w14:paraId="34098D37">
            <w:pPr>
              <w:pStyle w:val="7"/>
              <w:spacing w:before="180" w:line="259" w:lineRule="auto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(оценивается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бальной </w:t>
            </w:r>
            <w:r>
              <w:rPr>
                <w:b/>
                <w:spacing w:val="-2"/>
                <w:sz w:val="24"/>
              </w:rPr>
              <w:t>системе)</w:t>
            </w:r>
          </w:p>
        </w:tc>
        <w:tc>
          <w:tcPr>
            <w:tcW w:w="2838" w:type="dxa"/>
          </w:tcPr>
          <w:p w14:paraId="6F5CE4C5">
            <w:pPr>
              <w:pStyle w:val="7"/>
              <w:spacing w:line="273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67" w:type="dxa"/>
          </w:tcPr>
          <w:p w14:paraId="0D239199">
            <w:pPr>
              <w:pStyle w:val="7"/>
              <w:spacing w:line="273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88" w:type="dxa"/>
          </w:tcPr>
          <w:p w14:paraId="44666FD8">
            <w:pPr>
              <w:pStyle w:val="7"/>
              <w:spacing w:line="273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14:paraId="3942E1A4">
            <w:pPr>
              <w:pStyle w:val="7"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79" w:type="dxa"/>
          </w:tcPr>
          <w:p w14:paraId="0DAE713E">
            <w:pPr>
              <w:pStyle w:val="7"/>
              <w:spacing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14:paraId="05FBF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</w:trPr>
        <w:tc>
          <w:tcPr>
            <w:tcW w:w="567" w:type="dxa"/>
            <w:vMerge w:val="continue"/>
            <w:tcBorders>
              <w:top w:val="nil"/>
            </w:tcBorders>
          </w:tcPr>
          <w:p w14:paraId="36D88B4B">
            <w:pPr>
              <w:rPr>
                <w:sz w:val="2"/>
                <w:szCs w:val="2"/>
              </w:rPr>
            </w:pPr>
          </w:p>
        </w:tc>
        <w:tc>
          <w:tcPr>
            <w:tcW w:w="2948" w:type="dxa"/>
            <w:vMerge w:val="continue"/>
            <w:tcBorders>
              <w:top w:val="nil"/>
            </w:tcBorders>
          </w:tcPr>
          <w:p w14:paraId="734F52D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69F5550">
            <w:pPr>
              <w:pStyle w:val="7"/>
              <w:spacing w:before="222"/>
              <w:ind w:left="136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отлично</w:t>
            </w:r>
          </w:p>
        </w:tc>
        <w:tc>
          <w:tcPr>
            <w:tcW w:w="2267" w:type="dxa"/>
          </w:tcPr>
          <w:p w14:paraId="197F20D1">
            <w:pPr>
              <w:pStyle w:val="7"/>
              <w:spacing w:before="222"/>
              <w:ind w:lef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выше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среднего</w:t>
            </w:r>
          </w:p>
        </w:tc>
        <w:tc>
          <w:tcPr>
            <w:tcW w:w="1988" w:type="dxa"/>
          </w:tcPr>
          <w:p w14:paraId="0C3C8C51">
            <w:pPr>
              <w:pStyle w:val="7"/>
              <w:spacing w:before="222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приемлемый</w:t>
            </w:r>
          </w:p>
        </w:tc>
        <w:tc>
          <w:tcPr>
            <w:tcW w:w="2410" w:type="dxa"/>
          </w:tcPr>
          <w:p w14:paraId="0073C231">
            <w:pPr>
              <w:pStyle w:val="7"/>
              <w:spacing w:before="74" w:line="259" w:lineRule="auto"/>
              <w:ind w:left="536" w:firstLine="20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требует исправления</w:t>
            </w:r>
          </w:p>
        </w:tc>
        <w:tc>
          <w:tcPr>
            <w:tcW w:w="2579" w:type="dxa"/>
          </w:tcPr>
          <w:p w14:paraId="20712184">
            <w:pPr>
              <w:pStyle w:val="7"/>
              <w:spacing w:before="222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неприемлемо</w:t>
            </w:r>
          </w:p>
        </w:tc>
      </w:tr>
      <w:tr w14:paraId="474D8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567" w:type="dxa"/>
          </w:tcPr>
          <w:p w14:paraId="64EC1003">
            <w:pPr>
              <w:pStyle w:val="7"/>
              <w:spacing w:before="13"/>
              <w:rPr>
                <w:b/>
                <w:sz w:val="24"/>
              </w:rPr>
            </w:pPr>
          </w:p>
          <w:p w14:paraId="29A770BD">
            <w:pPr>
              <w:pStyle w:val="7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48" w:type="dxa"/>
          </w:tcPr>
          <w:p w14:paraId="38317E12">
            <w:pPr>
              <w:pStyle w:val="7"/>
              <w:spacing w:line="259" w:lineRule="auto"/>
              <w:ind w:left="110" w:right="541"/>
              <w:rPr>
                <w:sz w:val="24"/>
              </w:rPr>
            </w:pPr>
            <w:r>
              <w:rPr>
                <w:spacing w:val="-2"/>
                <w:sz w:val="24"/>
              </w:rPr>
              <w:t>Жалобы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больного: </w:t>
            </w:r>
            <w:r>
              <w:rPr>
                <w:sz w:val="24"/>
              </w:rPr>
              <w:t xml:space="preserve">основные и </w:t>
            </w:r>
            <w:r>
              <w:rPr>
                <w:spacing w:val="-2"/>
                <w:sz w:val="24"/>
              </w:rPr>
              <w:t>второстепенные</w:t>
            </w:r>
          </w:p>
        </w:tc>
        <w:tc>
          <w:tcPr>
            <w:tcW w:w="2838" w:type="dxa"/>
            <w:vMerge w:val="restart"/>
          </w:tcPr>
          <w:p w14:paraId="28A625FE">
            <w:pPr>
              <w:pStyle w:val="7"/>
              <w:spacing w:line="259" w:lineRule="auto"/>
              <w:ind w:left="321" w:right="31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Полно и </w:t>
            </w:r>
            <w:r>
              <w:rPr>
                <w:spacing w:val="-2"/>
                <w:sz w:val="24"/>
              </w:rPr>
              <w:t>систематизировано,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 xml:space="preserve">пониманием важных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2267" w:type="dxa"/>
            <w:vMerge w:val="restart"/>
          </w:tcPr>
          <w:p w14:paraId="62BB20F4">
            <w:pPr>
              <w:pStyle w:val="7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полно</w:t>
            </w:r>
          </w:p>
        </w:tc>
        <w:tc>
          <w:tcPr>
            <w:tcW w:w="1988" w:type="dxa"/>
            <w:vMerge w:val="restart"/>
          </w:tcPr>
          <w:p w14:paraId="6C9CC67F">
            <w:pPr>
              <w:pStyle w:val="7"/>
              <w:spacing w:line="259" w:lineRule="auto"/>
              <w:ind w:left="358" w:right="341" w:firstLine="139"/>
              <w:rPr>
                <w:sz w:val="24"/>
              </w:rPr>
            </w:pPr>
            <w:r>
              <w:rPr>
                <w:spacing w:val="-2"/>
                <w:sz w:val="24"/>
              </w:rPr>
              <w:t>Основная информация</w:t>
            </w:r>
          </w:p>
        </w:tc>
        <w:tc>
          <w:tcPr>
            <w:tcW w:w="2410" w:type="dxa"/>
            <w:vMerge w:val="restart"/>
          </w:tcPr>
          <w:p w14:paraId="49F7C636">
            <w:pPr>
              <w:pStyle w:val="7"/>
              <w:spacing w:line="259" w:lineRule="auto"/>
              <w:ind w:left="262" w:right="252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Неполно или </w:t>
            </w:r>
            <w:r>
              <w:rPr>
                <w:spacing w:val="-2"/>
                <w:sz w:val="24"/>
              </w:rPr>
              <w:t>неточно,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упущены </w:t>
            </w:r>
            <w:r>
              <w:rPr>
                <w:sz w:val="24"/>
              </w:rPr>
              <w:t>некоторые детали</w:t>
            </w:r>
          </w:p>
        </w:tc>
        <w:tc>
          <w:tcPr>
            <w:tcW w:w="2579" w:type="dxa"/>
            <w:vMerge w:val="restart"/>
          </w:tcPr>
          <w:p w14:paraId="7853F107">
            <w:pPr>
              <w:pStyle w:val="7"/>
              <w:spacing w:line="268" w:lineRule="exact"/>
              <w:ind w:left="420"/>
              <w:rPr>
                <w:sz w:val="24"/>
              </w:rPr>
            </w:pPr>
            <w:r>
              <w:rPr>
                <w:spacing w:val="-4"/>
                <w:sz w:val="24"/>
              </w:rPr>
              <w:t>Упускает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важное</w:t>
            </w:r>
          </w:p>
        </w:tc>
      </w:tr>
      <w:tr w14:paraId="3E1D34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67" w:type="dxa"/>
          </w:tcPr>
          <w:p w14:paraId="7AB807C3">
            <w:pPr>
              <w:pStyle w:val="7"/>
              <w:spacing w:before="140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48" w:type="dxa"/>
          </w:tcPr>
          <w:p w14:paraId="6AEC182D">
            <w:pPr>
              <w:pStyle w:val="7"/>
              <w:spacing w:line="259" w:lineRule="auto"/>
              <w:ind w:left="110" w:right="541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анамнеза </w:t>
            </w:r>
            <w:r>
              <w:rPr>
                <w:spacing w:val="-2"/>
                <w:sz w:val="24"/>
              </w:rPr>
              <w:t>заболевания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6D3608BF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3ED2A409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6E992B7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597B5BD7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0148C877">
            <w:pPr>
              <w:rPr>
                <w:sz w:val="2"/>
                <w:szCs w:val="2"/>
              </w:rPr>
            </w:pPr>
          </w:p>
        </w:tc>
      </w:tr>
      <w:tr w14:paraId="05B99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7" w:type="dxa"/>
          </w:tcPr>
          <w:p w14:paraId="54E2D4DE">
            <w:pPr>
              <w:pStyle w:val="7"/>
              <w:spacing w:line="268" w:lineRule="exact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48" w:type="dxa"/>
          </w:tcPr>
          <w:p w14:paraId="427B79F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Анамнез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25230C2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5469AE67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17E563B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49F2ECBA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5A27B794">
            <w:pPr>
              <w:rPr>
                <w:sz w:val="2"/>
                <w:szCs w:val="2"/>
              </w:rPr>
            </w:pPr>
          </w:p>
        </w:tc>
      </w:tr>
      <w:tr w14:paraId="7F99F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567" w:type="dxa"/>
          </w:tcPr>
          <w:p w14:paraId="080694F2">
            <w:pPr>
              <w:pStyle w:val="7"/>
              <w:spacing w:before="162"/>
              <w:rPr>
                <w:b/>
                <w:sz w:val="24"/>
              </w:rPr>
            </w:pPr>
          </w:p>
          <w:p w14:paraId="21F722CA">
            <w:pPr>
              <w:pStyle w:val="7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48" w:type="dxa"/>
          </w:tcPr>
          <w:p w14:paraId="70EDF1CB">
            <w:pPr>
              <w:pStyle w:val="7"/>
              <w:spacing w:line="259" w:lineRule="auto"/>
              <w:ind w:left="110" w:right="541"/>
              <w:rPr>
                <w:sz w:val="24"/>
              </w:rPr>
            </w:pPr>
            <w:r>
              <w:rPr>
                <w:sz w:val="24"/>
              </w:rPr>
              <w:t>Объективный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общий осмотр</w:t>
            </w:r>
          </w:p>
        </w:tc>
        <w:tc>
          <w:tcPr>
            <w:tcW w:w="2838" w:type="dxa"/>
          </w:tcPr>
          <w:p w14:paraId="04B78E3C">
            <w:pPr>
              <w:pStyle w:val="7"/>
              <w:spacing w:line="259" w:lineRule="auto"/>
              <w:ind w:left="355" w:right="337" w:hanging="11"/>
              <w:jc w:val="center"/>
              <w:rPr>
                <w:sz w:val="24"/>
              </w:rPr>
            </w:pPr>
            <w:r>
              <w:rPr>
                <w:sz w:val="24"/>
              </w:rPr>
              <w:t>Полно, эффективно, организованно, с пониманием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важных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2267" w:type="dxa"/>
          </w:tcPr>
          <w:p w14:paraId="15704039">
            <w:pPr>
              <w:pStyle w:val="7"/>
              <w:spacing w:line="259" w:lineRule="auto"/>
              <w:ind w:left="599" w:right="134" w:hanging="447"/>
              <w:rPr>
                <w:sz w:val="24"/>
              </w:rPr>
            </w:pPr>
            <w:r>
              <w:rPr>
                <w:sz w:val="24"/>
              </w:rPr>
              <w:t>Последовательно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правильно</w:t>
            </w:r>
          </w:p>
        </w:tc>
        <w:tc>
          <w:tcPr>
            <w:tcW w:w="1988" w:type="dxa"/>
          </w:tcPr>
          <w:p w14:paraId="1D7B3229">
            <w:pPr>
              <w:pStyle w:val="7"/>
              <w:spacing w:line="259" w:lineRule="auto"/>
              <w:ind w:left="493" w:right="417" w:hanging="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 основных данных</w:t>
            </w:r>
          </w:p>
        </w:tc>
        <w:tc>
          <w:tcPr>
            <w:tcW w:w="2410" w:type="dxa"/>
          </w:tcPr>
          <w:p w14:paraId="1757A3B1">
            <w:pPr>
              <w:pStyle w:val="7"/>
              <w:spacing w:line="259" w:lineRule="auto"/>
              <w:ind w:left="166" w:right="154"/>
              <w:jc w:val="center"/>
              <w:rPr>
                <w:sz w:val="24"/>
              </w:rPr>
            </w:pPr>
            <w:r>
              <w:rPr>
                <w:sz w:val="24"/>
              </w:rPr>
              <w:t>Неполно или не совсем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правильно, не внимателен к </w:t>
            </w:r>
            <w:r>
              <w:rPr>
                <w:spacing w:val="-2"/>
                <w:sz w:val="24"/>
              </w:rPr>
              <w:t>удобству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2579" w:type="dxa"/>
          </w:tcPr>
          <w:p w14:paraId="1DE4B920">
            <w:pPr>
              <w:pStyle w:val="7"/>
              <w:spacing w:line="259" w:lineRule="auto"/>
              <w:ind w:left="911" w:right="231" w:hanging="668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Несоответствующие данные</w:t>
            </w:r>
          </w:p>
        </w:tc>
      </w:tr>
      <w:tr w14:paraId="38AEA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7" w:type="dxa"/>
          </w:tcPr>
          <w:p w14:paraId="4C7F4CE6">
            <w:pPr>
              <w:pStyle w:val="7"/>
              <w:spacing w:line="268" w:lineRule="exact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48" w:type="dxa"/>
          </w:tcPr>
          <w:p w14:paraId="3A5D195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Респираторная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2838" w:type="dxa"/>
            <w:vMerge w:val="restart"/>
          </w:tcPr>
          <w:p w14:paraId="1B16DF13">
            <w:pPr>
              <w:pStyle w:val="7"/>
              <w:spacing w:line="259" w:lineRule="auto"/>
              <w:ind w:left="191" w:right="185" w:firstLine="9"/>
              <w:jc w:val="center"/>
              <w:rPr>
                <w:sz w:val="24"/>
              </w:rPr>
            </w:pPr>
            <w:r>
              <w:rPr>
                <w:sz w:val="24"/>
              </w:rPr>
              <w:t>Полное, эффективное, технически правильное применение всех навыков осмотра, пальпации,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перкуссии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аускультации</w:t>
            </w:r>
          </w:p>
        </w:tc>
        <w:tc>
          <w:tcPr>
            <w:tcW w:w="2267" w:type="dxa"/>
            <w:vMerge w:val="restart"/>
          </w:tcPr>
          <w:p w14:paraId="22E047B7">
            <w:pPr>
              <w:pStyle w:val="7"/>
              <w:spacing w:line="259" w:lineRule="auto"/>
              <w:ind w:left="224" w:right="209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Полное, эффективное, технически правильное </w:t>
            </w:r>
            <w:r>
              <w:rPr>
                <w:sz w:val="24"/>
              </w:rPr>
              <w:t>применение всех 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осмотра, </w:t>
            </w:r>
            <w:r>
              <w:rPr>
                <w:spacing w:val="-2"/>
                <w:sz w:val="24"/>
              </w:rPr>
              <w:t xml:space="preserve">физикального </w:t>
            </w:r>
            <w:r>
              <w:rPr>
                <w:sz w:val="24"/>
              </w:rPr>
              <w:t xml:space="preserve">осмотра с </w:t>
            </w:r>
            <w:r>
              <w:rPr>
                <w:spacing w:val="-2"/>
                <w:sz w:val="24"/>
              </w:rPr>
              <w:t xml:space="preserve">незначительными </w:t>
            </w:r>
            <w:r>
              <w:rPr>
                <w:sz w:val="24"/>
              </w:rPr>
              <w:t>ошибками, или</w:t>
            </w:r>
          </w:p>
        </w:tc>
        <w:tc>
          <w:tcPr>
            <w:tcW w:w="1988" w:type="dxa"/>
            <w:vMerge w:val="restart"/>
          </w:tcPr>
          <w:p w14:paraId="5D3F0DD2">
            <w:pPr>
              <w:pStyle w:val="7"/>
              <w:spacing w:line="259" w:lineRule="auto"/>
              <w:ind w:left="497" w:right="453" w:hanging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Выявлены основные данные</w:t>
            </w:r>
          </w:p>
          <w:p w14:paraId="13D46D69">
            <w:pPr>
              <w:pStyle w:val="7"/>
              <w:spacing w:before="154" w:line="259" w:lineRule="auto"/>
              <w:ind w:left="109" w:right="96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Навыки физикальногообс ледования усвоены</w:t>
            </w:r>
          </w:p>
        </w:tc>
        <w:tc>
          <w:tcPr>
            <w:tcW w:w="2410" w:type="dxa"/>
            <w:vMerge w:val="restart"/>
          </w:tcPr>
          <w:p w14:paraId="33602F76">
            <w:pPr>
              <w:pStyle w:val="7"/>
              <w:spacing w:line="259" w:lineRule="auto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Неполно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неточно</w:t>
            </w:r>
          </w:p>
          <w:p w14:paraId="751F87C4">
            <w:pPr>
              <w:pStyle w:val="7"/>
              <w:spacing w:before="154" w:line="259" w:lineRule="auto"/>
              <w:ind w:left="147" w:right="138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Навыки физикальногообслед </w:t>
            </w:r>
            <w:r>
              <w:rPr>
                <w:sz w:val="24"/>
              </w:rPr>
              <w:t xml:space="preserve">ования требуют </w:t>
            </w:r>
            <w:r>
              <w:rPr>
                <w:spacing w:val="-2"/>
                <w:sz w:val="24"/>
              </w:rPr>
              <w:t>совершенствования</w:t>
            </w:r>
          </w:p>
        </w:tc>
        <w:tc>
          <w:tcPr>
            <w:tcW w:w="2579" w:type="dxa"/>
            <w:vMerge w:val="restart"/>
          </w:tcPr>
          <w:p w14:paraId="7021CAED">
            <w:pPr>
              <w:pStyle w:val="7"/>
              <w:spacing w:line="259" w:lineRule="auto"/>
              <w:ind w:left="108" w:right="638"/>
              <w:rPr>
                <w:sz w:val="24"/>
              </w:rPr>
            </w:pPr>
            <w:r>
              <w:rPr>
                <w:spacing w:val="-2"/>
                <w:sz w:val="24"/>
              </w:rPr>
              <w:t>Упущены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важные данные</w:t>
            </w:r>
          </w:p>
          <w:p w14:paraId="5777BCD2">
            <w:pPr>
              <w:pStyle w:val="7"/>
              <w:spacing w:before="154" w:line="259" w:lineRule="auto"/>
              <w:ind w:left="108" w:right="201"/>
              <w:rPr>
                <w:sz w:val="24"/>
              </w:rPr>
            </w:pPr>
            <w:r>
              <w:rPr>
                <w:spacing w:val="-2"/>
                <w:sz w:val="24"/>
              </w:rPr>
              <w:t>Неприемлемые навыки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физикального обследования</w:t>
            </w:r>
          </w:p>
        </w:tc>
      </w:tr>
      <w:tr w14:paraId="09976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67" w:type="dxa"/>
          </w:tcPr>
          <w:p w14:paraId="733E1A5F">
            <w:pPr>
              <w:pStyle w:val="7"/>
              <w:spacing w:before="140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48" w:type="dxa"/>
          </w:tcPr>
          <w:p w14:paraId="2A08DF93">
            <w:pPr>
              <w:pStyle w:val="7"/>
              <w:spacing w:line="259" w:lineRule="auto"/>
              <w:ind w:left="110" w:right="6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Кардиоваскулярная система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78C60388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018B622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23C6BB8F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75DEE3A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7609CA20">
            <w:pPr>
              <w:rPr>
                <w:sz w:val="2"/>
                <w:szCs w:val="2"/>
              </w:rPr>
            </w:pPr>
          </w:p>
        </w:tc>
      </w:tr>
      <w:tr w14:paraId="647EB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67" w:type="dxa"/>
          </w:tcPr>
          <w:p w14:paraId="4F1BC8F4">
            <w:pPr>
              <w:pStyle w:val="7"/>
              <w:spacing w:before="140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48" w:type="dxa"/>
          </w:tcPr>
          <w:p w14:paraId="74D26CF5">
            <w:pPr>
              <w:pStyle w:val="7"/>
              <w:spacing w:line="259" w:lineRule="auto"/>
              <w:ind w:left="110" w:right="5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Пищеварительная система</w:t>
            </w:r>
          </w:p>
        </w:tc>
        <w:tc>
          <w:tcPr>
            <w:tcW w:w="2838" w:type="dxa"/>
            <w:vMerge w:val="continue"/>
            <w:tcBorders>
              <w:top w:val="nil"/>
            </w:tcBorders>
          </w:tcPr>
          <w:p w14:paraId="7CBD308A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4B8D0370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367040C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1DC024CD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6CB653F9">
            <w:pPr>
              <w:rPr>
                <w:sz w:val="2"/>
                <w:szCs w:val="2"/>
              </w:rPr>
            </w:pPr>
          </w:p>
        </w:tc>
      </w:tr>
      <w:tr w14:paraId="2FDC8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567" w:type="dxa"/>
          </w:tcPr>
          <w:p w14:paraId="230154B5">
            <w:pPr>
              <w:pStyle w:val="7"/>
              <w:rPr>
                <w:b/>
                <w:sz w:val="24"/>
              </w:rPr>
            </w:pPr>
          </w:p>
          <w:p w14:paraId="21354950">
            <w:pPr>
              <w:pStyle w:val="7"/>
              <w:spacing w:before="34"/>
              <w:rPr>
                <w:b/>
                <w:sz w:val="24"/>
              </w:rPr>
            </w:pPr>
          </w:p>
          <w:p w14:paraId="4AFE69BD">
            <w:pPr>
              <w:pStyle w:val="7"/>
              <w:spacing w:before="1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48" w:type="dxa"/>
          </w:tcPr>
          <w:p w14:paraId="132138D8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Мочеполовая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2838" w:type="dxa"/>
          </w:tcPr>
          <w:p w14:paraId="70EE917C">
            <w:pPr>
              <w:pStyle w:val="7"/>
              <w:spacing w:line="259" w:lineRule="auto"/>
              <w:ind w:left="211" w:right="197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Полное, эффективное, технически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 применение всех навыков специального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58EA4693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</w:tcPr>
          <w:p w14:paraId="79AF1095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 w:val="continue"/>
            <w:tcBorders>
              <w:top w:val="nil"/>
            </w:tcBorders>
          </w:tcPr>
          <w:p w14:paraId="5C2903B4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 w:val="continue"/>
            <w:tcBorders>
              <w:top w:val="nil"/>
            </w:tcBorders>
          </w:tcPr>
          <w:p w14:paraId="233632B6">
            <w:pPr>
              <w:rPr>
                <w:sz w:val="2"/>
                <w:szCs w:val="2"/>
              </w:rPr>
            </w:pPr>
          </w:p>
        </w:tc>
      </w:tr>
    </w:tbl>
    <w:p w14:paraId="695AD7CF">
      <w:pPr>
        <w:spacing w:after="0"/>
        <w:rPr>
          <w:sz w:val="2"/>
          <w:szCs w:val="2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69D98EEE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948"/>
        <w:gridCol w:w="2838"/>
        <w:gridCol w:w="2267"/>
        <w:gridCol w:w="1988"/>
        <w:gridCol w:w="2410"/>
        <w:gridCol w:w="2579"/>
      </w:tblGrid>
      <w:tr w14:paraId="7C75B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567" w:type="dxa"/>
          </w:tcPr>
          <w:p w14:paraId="76DDA435">
            <w:pPr>
              <w:pStyle w:val="7"/>
              <w:rPr>
                <w:b/>
                <w:sz w:val="24"/>
              </w:rPr>
            </w:pPr>
          </w:p>
          <w:p w14:paraId="056ECBEB">
            <w:pPr>
              <w:pStyle w:val="7"/>
              <w:spacing w:before="34"/>
              <w:rPr>
                <w:b/>
                <w:sz w:val="24"/>
              </w:rPr>
            </w:pPr>
          </w:p>
          <w:p w14:paraId="5301F225">
            <w:pPr>
              <w:pStyle w:val="7"/>
              <w:spacing w:before="1"/>
              <w:ind w:left="48" w:right="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48" w:type="dxa"/>
          </w:tcPr>
          <w:p w14:paraId="7BE7D1F8">
            <w:pPr>
              <w:pStyle w:val="7"/>
              <w:spacing w:line="259" w:lineRule="auto"/>
              <w:ind w:left="110" w:right="541"/>
              <w:rPr>
                <w:sz w:val="24"/>
              </w:rPr>
            </w:pPr>
            <w:r>
              <w:rPr>
                <w:spacing w:val="-2"/>
                <w:sz w:val="24"/>
              </w:rPr>
              <w:t>Опорно-двигательная система</w:t>
            </w:r>
          </w:p>
        </w:tc>
        <w:tc>
          <w:tcPr>
            <w:tcW w:w="2838" w:type="dxa"/>
          </w:tcPr>
          <w:p w14:paraId="4BEA43B3">
            <w:pPr>
              <w:pStyle w:val="7"/>
              <w:spacing w:line="259" w:lineRule="auto"/>
              <w:ind w:left="211" w:right="197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Полное, эффективное, технически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правильное применение всех навыков специального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2267" w:type="dxa"/>
          </w:tcPr>
          <w:p w14:paraId="3E2C9CA8">
            <w:pPr>
              <w:pStyle w:val="7"/>
              <w:spacing w:line="259" w:lineRule="auto"/>
              <w:ind w:left="512" w:hanging="308"/>
              <w:rPr>
                <w:sz w:val="24"/>
              </w:rPr>
            </w:pPr>
            <w:r>
              <w:rPr>
                <w:sz w:val="24"/>
              </w:rPr>
              <w:t>исправился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ходе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988" w:type="dxa"/>
          </w:tcPr>
          <w:p w14:paraId="67717A54">
            <w:pPr>
              <w:pStyle w:val="7"/>
              <w:rPr>
                <w:sz w:val="24"/>
              </w:rPr>
            </w:pPr>
          </w:p>
        </w:tc>
        <w:tc>
          <w:tcPr>
            <w:tcW w:w="2410" w:type="dxa"/>
          </w:tcPr>
          <w:p w14:paraId="79E928B6">
            <w:pPr>
              <w:pStyle w:val="7"/>
              <w:rPr>
                <w:sz w:val="24"/>
              </w:rPr>
            </w:pPr>
          </w:p>
        </w:tc>
        <w:tc>
          <w:tcPr>
            <w:tcW w:w="2579" w:type="dxa"/>
          </w:tcPr>
          <w:p w14:paraId="3315AA0E">
            <w:pPr>
              <w:pStyle w:val="7"/>
              <w:rPr>
                <w:sz w:val="24"/>
              </w:rPr>
            </w:pPr>
          </w:p>
        </w:tc>
      </w:tr>
      <w:tr w14:paraId="30C29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567" w:type="dxa"/>
          </w:tcPr>
          <w:p w14:paraId="605A5B6D">
            <w:pPr>
              <w:pStyle w:val="7"/>
              <w:rPr>
                <w:b/>
                <w:sz w:val="24"/>
              </w:rPr>
            </w:pPr>
          </w:p>
          <w:p w14:paraId="6AAB7B23">
            <w:pPr>
              <w:pStyle w:val="7"/>
              <w:spacing w:before="265"/>
              <w:rPr>
                <w:b/>
                <w:sz w:val="24"/>
              </w:rPr>
            </w:pPr>
          </w:p>
          <w:p w14:paraId="24F93C07">
            <w:pPr>
              <w:pStyle w:val="7"/>
              <w:ind w:left="43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48" w:type="dxa"/>
          </w:tcPr>
          <w:p w14:paraId="40E97226">
            <w:pPr>
              <w:pStyle w:val="7"/>
              <w:spacing w:line="259" w:lineRule="auto"/>
              <w:ind w:left="110" w:right="383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2838" w:type="dxa"/>
          </w:tcPr>
          <w:p w14:paraId="56D8F0C4">
            <w:pPr>
              <w:pStyle w:val="7"/>
              <w:spacing w:line="259" w:lineRule="auto"/>
              <w:ind w:left="134" w:right="119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полное описание и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3F96699D">
            <w:pPr>
              <w:pStyle w:val="7"/>
              <w:spacing w:before="149" w:line="259" w:lineRule="auto"/>
              <w:ind w:left="139" w:right="125" w:firstLine="163"/>
              <w:jc w:val="both"/>
              <w:rPr>
                <w:sz w:val="24"/>
              </w:rPr>
            </w:pPr>
            <w:r>
              <w:rPr>
                <w:sz w:val="24"/>
              </w:rPr>
              <w:t>Понимает проблему в комплексе, связывает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2267" w:type="dxa"/>
          </w:tcPr>
          <w:p w14:paraId="4D82E583">
            <w:pPr>
              <w:pStyle w:val="7"/>
              <w:spacing w:line="259" w:lineRule="auto"/>
              <w:ind w:left="172" w:right="155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точный, сфокусированный; </w:t>
            </w:r>
            <w:r>
              <w:rPr>
                <w:sz w:val="24"/>
              </w:rPr>
              <w:t xml:space="preserve">выбор фактов </w:t>
            </w:r>
            <w:r>
              <w:rPr>
                <w:spacing w:val="-2"/>
                <w:sz w:val="24"/>
              </w:rPr>
              <w:t>показывает понимание</w:t>
            </w:r>
          </w:p>
        </w:tc>
        <w:tc>
          <w:tcPr>
            <w:tcW w:w="1988" w:type="dxa"/>
          </w:tcPr>
          <w:p w14:paraId="32F451A4">
            <w:pPr>
              <w:pStyle w:val="7"/>
              <w:spacing w:line="259" w:lineRule="auto"/>
              <w:ind w:left="128" w:right="121" w:hanging="5"/>
              <w:jc w:val="center"/>
              <w:rPr>
                <w:sz w:val="24"/>
              </w:rPr>
            </w:pPr>
            <w:r>
              <w:rPr>
                <w:sz w:val="24"/>
              </w:rPr>
              <w:t>Запись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включает </w:t>
            </w:r>
            <w:r>
              <w:rPr>
                <w:sz w:val="24"/>
              </w:rPr>
              <w:t xml:space="preserve">всю основную </w:t>
            </w:r>
            <w:r>
              <w:rPr>
                <w:spacing w:val="-2"/>
                <w:sz w:val="24"/>
              </w:rPr>
              <w:t>информацию;</w:t>
            </w:r>
          </w:p>
        </w:tc>
        <w:tc>
          <w:tcPr>
            <w:tcW w:w="2410" w:type="dxa"/>
          </w:tcPr>
          <w:p w14:paraId="2C1E0E0C">
            <w:pPr>
              <w:pStyle w:val="7"/>
              <w:spacing w:line="259" w:lineRule="auto"/>
              <w:ind w:left="214" w:right="204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Много важных упущений, часто </w:t>
            </w:r>
            <w:r>
              <w:rPr>
                <w:spacing w:val="-2"/>
                <w:sz w:val="24"/>
              </w:rPr>
              <w:t xml:space="preserve">включает </w:t>
            </w:r>
            <w:r>
              <w:rPr>
                <w:sz w:val="24"/>
              </w:rPr>
              <w:t>недостоверные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неважные факты</w:t>
            </w:r>
          </w:p>
        </w:tc>
        <w:tc>
          <w:tcPr>
            <w:tcW w:w="2579" w:type="dxa"/>
          </w:tcPr>
          <w:p w14:paraId="2971056D">
            <w:pPr>
              <w:pStyle w:val="7"/>
              <w:spacing w:line="259" w:lineRule="auto"/>
              <w:ind w:left="300" w:right="285" w:hanging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Невладение </w:t>
            </w:r>
            <w:r>
              <w:rPr>
                <w:sz w:val="24"/>
              </w:rPr>
              <w:t xml:space="preserve">ситуацией, много важных упущений </w:t>
            </w:r>
            <w:r>
              <w:rPr>
                <w:spacing w:val="-2"/>
                <w:sz w:val="24"/>
              </w:rPr>
              <w:t>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уточняющих вопросов</w:t>
            </w:r>
          </w:p>
        </w:tc>
      </w:tr>
    </w:tbl>
    <w:p w14:paraId="13B65092">
      <w:pPr>
        <w:pStyle w:val="7"/>
        <w:spacing w:after="0" w:line="259" w:lineRule="auto"/>
        <w:jc w:val="center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6B355C83">
      <w:pPr>
        <w:pStyle w:val="4"/>
        <w:spacing w:before="62"/>
        <w:ind w:left="370"/>
      </w:pPr>
      <w:r>
        <w:t>Балльно-рейтинговая</w:t>
      </w:r>
      <w:r>
        <w:rPr>
          <w:spacing w:val="-9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СРС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(максимально</w:t>
      </w:r>
      <w:r>
        <w:rPr>
          <w:spacing w:val="-8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баллов)</w:t>
      </w:r>
      <w:r>
        <w:rPr>
          <w:spacing w:val="-6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бонусы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английский</w:t>
      </w:r>
      <w:r>
        <w:rPr>
          <w:spacing w:val="-7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тайм-</w:t>
      </w:r>
      <w:r>
        <w:rPr>
          <w:spacing w:val="-2"/>
        </w:rPr>
        <w:t>менеджмент</w:t>
      </w:r>
    </w:p>
    <w:p w14:paraId="0349E1EB">
      <w:pPr>
        <w:spacing w:before="0" w:after="0" w:line="240" w:lineRule="auto"/>
        <w:rPr>
          <w:b/>
          <w:sz w:val="16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420"/>
        <w:gridCol w:w="3361"/>
        <w:gridCol w:w="2645"/>
        <w:gridCol w:w="2641"/>
        <w:gridCol w:w="2641"/>
      </w:tblGrid>
      <w:tr w14:paraId="603C8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854" w:type="dxa"/>
          </w:tcPr>
          <w:p w14:paraId="72E944F4">
            <w:pPr>
              <w:pStyle w:val="7"/>
              <w:rPr>
                <w:sz w:val="24"/>
              </w:rPr>
            </w:pPr>
          </w:p>
        </w:tc>
        <w:tc>
          <w:tcPr>
            <w:tcW w:w="2420" w:type="dxa"/>
          </w:tcPr>
          <w:p w14:paraId="43F1EA51">
            <w:pPr>
              <w:pStyle w:val="7"/>
              <w:rPr>
                <w:sz w:val="24"/>
              </w:rPr>
            </w:pPr>
          </w:p>
        </w:tc>
        <w:tc>
          <w:tcPr>
            <w:tcW w:w="3361" w:type="dxa"/>
          </w:tcPr>
          <w:p w14:paraId="42F1584B">
            <w:pPr>
              <w:pStyle w:val="7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645" w:type="dxa"/>
          </w:tcPr>
          <w:p w14:paraId="49956210">
            <w:pPr>
              <w:pStyle w:val="7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641" w:type="dxa"/>
          </w:tcPr>
          <w:p w14:paraId="4A5418C2">
            <w:pPr>
              <w:pStyle w:val="7"/>
              <w:spacing w:before="1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641" w:type="dxa"/>
          </w:tcPr>
          <w:p w14:paraId="2C5AFA60">
            <w:pPr>
              <w:pStyle w:val="7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14:paraId="715EE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 w:hRule="atLeast"/>
        </w:trPr>
        <w:tc>
          <w:tcPr>
            <w:tcW w:w="854" w:type="dxa"/>
          </w:tcPr>
          <w:p w14:paraId="060872B5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420" w:type="dxa"/>
          </w:tcPr>
          <w:p w14:paraId="5BA66D6E">
            <w:pPr>
              <w:pStyle w:val="7"/>
              <w:spacing w:line="259" w:lineRule="auto"/>
              <w:ind w:left="105" w:righ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Сосредоточенность </w:t>
            </w:r>
            <w:r>
              <w:rPr>
                <w:b/>
                <w:sz w:val="24"/>
              </w:rPr>
              <w:t>на проблеме</w:t>
            </w:r>
          </w:p>
        </w:tc>
        <w:tc>
          <w:tcPr>
            <w:tcW w:w="3361" w:type="dxa"/>
          </w:tcPr>
          <w:p w14:paraId="49BD5134">
            <w:pPr>
              <w:pStyle w:val="7"/>
              <w:spacing w:line="259" w:lineRule="auto"/>
              <w:ind w:left="110" w:right="1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Организованный </w:t>
            </w:r>
            <w:r>
              <w:rPr>
                <w:sz w:val="24"/>
              </w:rPr>
              <w:t>сосредоточенный, выделяет все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относящиеся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выявленной проблеме вопросы с пониманием конкретной клиничеcкой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645" w:type="dxa"/>
          </w:tcPr>
          <w:p w14:paraId="547278F7">
            <w:pPr>
              <w:pStyle w:val="7"/>
              <w:spacing w:line="259" w:lineRule="auto"/>
              <w:ind w:left="110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Организованный, сосредоточенный, </w:t>
            </w:r>
            <w:r>
              <w:rPr>
                <w:sz w:val="24"/>
              </w:rPr>
              <w:t>выделяет все относящиеся к основной выявленной проблеме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вопросы, но нет понимания </w:t>
            </w:r>
            <w:r>
              <w:rPr>
                <w:spacing w:val="-2"/>
                <w:sz w:val="24"/>
              </w:rPr>
              <w:t>конкретной клиничеcкой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2641" w:type="dxa"/>
          </w:tcPr>
          <w:p w14:paraId="357EA24B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Несосредоточенный,</w:t>
            </w:r>
          </w:p>
          <w:p w14:paraId="089E739E">
            <w:pPr>
              <w:pStyle w:val="7"/>
              <w:spacing w:before="180" w:line="259" w:lineRule="auto"/>
              <w:ind w:left="106" w:right="264"/>
              <w:rPr>
                <w:sz w:val="24"/>
              </w:rPr>
            </w:pPr>
            <w:r>
              <w:rPr>
                <w:sz w:val="24"/>
              </w:rPr>
              <w:t>Отвлечение на не относящиеся к основной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выявленной проблеме вопросы</w:t>
            </w:r>
          </w:p>
        </w:tc>
        <w:tc>
          <w:tcPr>
            <w:tcW w:w="2641" w:type="dxa"/>
          </w:tcPr>
          <w:p w14:paraId="4548772E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Неточный,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упускает главное, несоответствующие данные.</w:t>
            </w:r>
          </w:p>
        </w:tc>
      </w:tr>
      <w:tr w14:paraId="0CC7E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854" w:type="dxa"/>
          </w:tcPr>
          <w:p w14:paraId="0E9EFB61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20" w:type="dxa"/>
          </w:tcPr>
          <w:p w14:paraId="0C21215B">
            <w:pPr>
              <w:pStyle w:val="7"/>
              <w:spacing w:line="259" w:lineRule="auto"/>
              <w:ind w:left="105" w:righ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Информативность, эффективность презентации</w:t>
            </w:r>
          </w:p>
        </w:tc>
        <w:tc>
          <w:tcPr>
            <w:tcW w:w="3361" w:type="dxa"/>
          </w:tcPr>
          <w:p w14:paraId="0724BCF4">
            <w:pPr>
              <w:pStyle w:val="7"/>
              <w:spacing w:line="259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 xml:space="preserve">Полностью донесена вся </w:t>
            </w:r>
            <w:r>
              <w:rPr>
                <w:spacing w:val="-2"/>
                <w:sz w:val="24"/>
              </w:rPr>
              <w:t>необходимая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теме в свободной, последовательной,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логичной </w:t>
            </w:r>
            <w:r>
              <w:rPr>
                <w:spacing w:val="-2"/>
                <w:sz w:val="24"/>
              </w:rPr>
              <w:t>манере</w:t>
            </w:r>
          </w:p>
          <w:p w14:paraId="229ED2B7">
            <w:pPr>
              <w:pStyle w:val="7"/>
              <w:spacing w:before="148" w:line="259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продукта</w:t>
            </w:r>
          </w:p>
        </w:tc>
        <w:tc>
          <w:tcPr>
            <w:tcW w:w="2645" w:type="dxa"/>
          </w:tcPr>
          <w:p w14:paraId="17E4F5DD">
            <w:pPr>
              <w:pStyle w:val="7"/>
              <w:spacing w:line="259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 xml:space="preserve">Донесена вся </w:t>
            </w:r>
            <w:r>
              <w:rPr>
                <w:spacing w:val="-2"/>
                <w:sz w:val="24"/>
              </w:rPr>
              <w:t xml:space="preserve">необходимая </w:t>
            </w:r>
            <w:r>
              <w:rPr>
                <w:sz w:val="24"/>
              </w:rPr>
              <w:t>информация в логичной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манере, но с мелкими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неточностями</w:t>
            </w:r>
          </w:p>
        </w:tc>
        <w:tc>
          <w:tcPr>
            <w:tcW w:w="2641" w:type="dxa"/>
          </w:tcPr>
          <w:p w14:paraId="5DA843D5">
            <w:pPr>
              <w:pStyle w:val="7"/>
              <w:spacing w:line="259" w:lineRule="auto"/>
              <w:ind w:left="106"/>
              <w:rPr>
                <w:sz w:val="24"/>
              </w:rPr>
            </w:pPr>
            <w:r>
              <w:rPr>
                <w:sz w:val="24"/>
              </w:rPr>
              <w:t>Вся необходимая информация по теме изложена хаотично,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негрубыми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</w:t>
            </w:r>
          </w:p>
        </w:tc>
        <w:tc>
          <w:tcPr>
            <w:tcW w:w="2641" w:type="dxa"/>
          </w:tcPr>
          <w:p w14:paraId="1276347A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 отражена важная 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теме, грубые ошибки</w:t>
            </w:r>
          </w:p>
        </w:tc>
      </w:tr>
      <w:tr w14:paraId="41DB1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4" w:hRule="atLeast"/>
        </w:trPr>
        <w:tc>
          <w:tcPr>
            <w:tcW w:w="854" w:type="dxa"/>
          </w:tcPr>
          <w:p w14:paraId="6D5D9944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420" w:type="dxa"/>
          </w:tcPr>
          <w:p w14:paraId="284C57ED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Достоверность</w:t>
            </w:r>
          </w:p>
        </w:tc>
        <w:tc>
          <w:tcPr>
            <w:tcW w:w="3361" w:type="dxa"/>
          </w:tcPr>
          <w:p w14:paraId="5AD1D8E7">
            <w:pPr>
              <w:pStyle w:val="7"/>
              <w:spacing w:line="259" w:lineRule="auto"/>
              <w:ind w:left="110" w:right="835"/>
              <w:rPr>
                <w:sz w:val="24"/>
              </w:rPr>
            </w:pPr>
            <w:r>
              <w:rPr>
                <w:sz w:val="24"/>
              </w:rPr>
              <w:t>Материал выбран на основании достоверно установленных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6745CF7C">
            <w:pPr>
              <w:pStyle w:val="7"/>
              <w:spacing w:before="149" w:line="261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уровню или качеству </w:t>
            </w:r>
            <w:r>
              <w:rPr>
                <w:spacing w:val="-2"/>
                <w:sz w:val="24"/>
              </w:rPr>
              <w:t>доказательств</w:t>
            </w:r>
          </w:p>
        </w:tc>
        <w:tc>
          <w:tcPr>
            <w:tcW w:w="2645" w:type="dxa"/>
          </w:tcPr>
          <w:p w14:paraId="7526E257">
            <w:pPr>
              <w:pStyle w:val="7"/>
              <w:spacing w:line="259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 xml:space="preserve">Некоторые выводы и </w:t>
            </w:r>
            <w:r>
              <w:rPr>
                <w:spacing w:val="-2"/>
                <w:sz w:val="24"/>
              </w:rPr>
              <w:t xml:space="preserve">заключения </w:t>
            </w:r>
            <w:r>
              <w:rPr>
                <w:sz w:val="24"/>
              </w:rPr>
              <w:t>сформулированы на основании допущений или некорректных фактов.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 полного понимания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доказательств</w:t>
            </w:r>
          </w:p>
        </w:tc>
        <w:tc>
          <w:tcPr>
            <w:tcW w:w="2641" w:type="dxa"/>
          </w:tcPr>
          <w:p w14:paraId="67A60AEB">
            <w:pPr>
              <w:pStyle w:val="7"/>
              <w:spacing w:line="259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 xml:space="preserve">Не достаточное понимание проблемы, некоторые выводы и заключения основаны на неполных и не доказанных данных – </w:t>
            </w:r>
            <w:r>
              <w:rPr>
                <w:spacing w:val="-2"/>
                <w:sz w:val="24"/>
              </w:rPr>
              <w:t>использованы сомнительные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2641" w:type="dxa"/>
          </w:tcPr>
          <w:p w14:paraId="30A1051A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заключения не обоснованы или </w:t>
            </w:r>
            <w:r>
              <w:rPr>
                <w:spacing w:val="-2"/>
                <w:sz w:val="24"/>
              </w:rPr>
              <w:t>неправильный</w:t>
            </w:r>
          </w:p>
        </w:tc>
      </w:tr>
    </w:tbl>
    <w:p w14:paraId="1CBC192A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11D6C121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420"/>
        <w:gridCol w:w="3361"/>
        <w:gridCol w:w="2645"/>
        <w:gridCol w:w="2641"/>
        <w:gridCol w:w="2641"/>
      </w:tblGrid>
      <w:tr w14:paraId="6840E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6" w:hRule="atLeast"/>
        </w:trPr>
        <w:tc>
          <w:tcPr>
            <w:tcW w:w="854" w:type="dxa"/>
          </w:tcPr>
          <w:p w14:paraId="5EF0BF68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420" w:type="dxa"/>
          </w:tcPr>
          <w:p w14:paraId="2C25E6C7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Логичность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072EC60F">
            <w:pPr>
              <w:pStyle w:val="7"/>
              <w:spacing w:before="2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последовательность</w:t>
            </w:r>
          </w:p>
        </w:tc>
        <w:tc>
          <w:tcPr>
            <w:tcW w:w="3361" w:type="dxa"/>
          </w:tcPr>
          <w:p w14:paraId="614D0AD6">
            <w:pPr>
              <w:pStyle w:val="7"/>
              <w:spacing w:line="259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Изложение логично и последовательно, имеет внутреннее единство, положения в продукте вытекают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логично взаимосвязаны между собой</w:t>
            </w:r>
          </w:p>
        </w:tc>
        <w:tc>
          <w:tcPr>
            <w:tcW w:w="2645" w:type="dxa"/>
          </w:tcPr>
          <w:p w14:paraId="1FB06079">
            <w:pPr>
              <w:pStyle w:val="7"/>
              <w:spacing w:line="259" w:lineRule="auto"/>
              <w:ind w:left="110" w:right="159"/>
              <w:rPr>
                <w:sz w:val="24"/>
              </w:rPr>
            </w:pPr>
            <w:r>
              <w:rPr>
                <w:sz w:val="24"/>
              </w:rPr>
              <w:t xml:space="preserve">Имеет внутреннее </w:t>
            </w:r>
            <w:r>
              <w:rPr>
                <w:spacing w:val="-2"/>
                <w:sz w:val="24"/>
              </w:rPr>
              <w:t>единство,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положения </w:t>
            </w:r>
            <w:r>
              <w:rPr>
                <w:sz w:val="24"/>
              </w:rPr>
              <w:t>продукта вытекает один из другого , но есть неточности</w:t>
            </w:r>
          </w:p>
        </w:tc>
        <w:tc>
          <w:tcPr>
            <w:tcW w:w="2641" w:type="dxa"/>
          </w:tcPr>
          <w:p w14:paraId="0FBE0788">
            <w:pPr>
              <w:pStyle w:val="7"/>
              <w:spacing w:line="259" w:lineRule="auto"/>
              <w:ind w:left="106" w:right="1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Нет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логичности в </w:t>
            </w:r>
            <w:r>
              <w:rPr>
                <w:spacing w:val="-2"/>
                <w:sz w:val="24"/>
              </w:rPr>
              <w:t>изложении,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удается </w:t>
            </w:r>
            <w:r>
              <w:rPr>
                <w:sz w:val="24"/>
              </w:rPr>
              <w:t xml:space="preserve">отследить основную </w:t>
            </w:r>
            <w:r>
              <w:rPr>
                <w:spacing w:val="-4"/>
                <w:sz w:val="24"/>
              </w:rPr>
              <w:t>идею</w:t>
            </w:r>
          </w:p>
        </w:tc>
        <w:tc>
          <w:tcPr>
            <w:tcW w:w="2641" w:type="dxa"/>
          </w:tcPr>
          <w:p w14:paraId="1A7A2A39">
            <w:pPr>
              <w:pStyle w:val="7"/>
              <w:spacing w:line="259" w:lineRule="auto"/>
              <w:ind w:left="110" w:right="719"/>
              <w:rPr>
                <w:sz w:val="24"/>
              </w:rPr>
            </w:pPr>
            <w:r>
              <w:rPr>
                <w:sz w:val="24"/>
              </w:rPr>
              <w:t>Перескакивает с 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другое, трудно уловить основную идею</w:t>
            </w:r>
          </w:p>
        </w:tc>
      </w:tr>
      <w:tr w14:paraId="2B4C06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854" w:type="dxa"/>
          </w:tcPr>
          <w:p w14:paraId="53B12C7B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420" w:type="dxa"/>
          </w:tcPr>
          <w:p w14:paraId="2712B0DE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  <w:tc>
          <w:tcPr>
            <w:tcW w:w="3361" w:type="dxa"/>
          </w:tcPr>
          <w:p w14:paraId="268CCBFA">
            <w:pPr>
              <w:pStyle w:val="7"/>
              <w:spacing w:line="259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 xml:space="preserve">Литературные данные представлены в логичной </w:t>
            </w:r>
            <w:r>
              <w:rPr>
                <w:spacing w:val="-2"/>
                <w:sz w:val="24"/>
              </w:rPr>
              <w:t xml:space="preserve">взаимосвязи, демонстрируют </w:t>
            </w:r>
            <w:r>
              <w:rPr>
                <w:sz w:val="24"/>
              </w:rPr>
              <w:t>глубокую проработку 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дополнительных информационных ресурсов</w:t>
            </w:r>
          </w:p>
        </w:tc>
        <w:tc>
          <w:tcPr>
            <w:tcW w:w="2645" w:type="dxa"/>
          </w:tcPr>
          <w:p w14:paraId="1604B7AC">
            <w:pPr>
              <w:pStyle w:val="7"/>
              <w:spacing w:line="259" w:lineRule="auto"/>
              <w:ind w:left="110" w:right="12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данные демонстрируют </w:t>
            </w:r>
            <w:r>
              <w:rPr>
                <w:sz w:val="24"/>
              </w:rPr>
              <w:t xml:space="preserve">проработку основной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641" w:type="dxa"/>
          </w:tcPr>
          <w:p w14:paraId="1E80B726">
            <w:pPr>
              <w:pStyle w:val="7"/>
              <w:spacing w:line="259" w:lineRule="auto"/>
              <w:ind w:left="106" w:right="11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данные </w:t>
            </w:r>
            <w:r>
              <w:rPr>
                <w:sz w:val="24"/>
              </w:rPr>
              <w:t xml:space="preserve">не всегда к месту, не </w:t>
            </w:r>
            <w:r>
              <w:rPr>
                <w:spacing w:val="-2"/>
                <w:sz w:val="24"/>
              </w:rPr>
              <w:t xml:space="preserve">поддерживают </w:t>
            </w:r>
            <w:r>
              <w:rPr>
                <w:sz w:val="24"/>
              </w:rPr>
              <w:t xml:space="preserve">логичность и </w:t>
            </w:r>
            <w:r>
              <w:rPr>
                <w:spacing w:val="-2"/>
                <w:sz w:val="24"/>
              </w:rPr>
              <w:t>доказательность изложений</w:t>
            </w:r>
          </w:p>
        </w:tc>
        <w:tc>
          <w:tcPr>
            <w:tcW w:w="2641" w:type="dxa"/>
          </w:tcPr>
          <w:p w14:paraId="16FFEBF6">
            <w:pPr>
              <w:pStyle w:val="7"/>
              <w:spacing w:line="259" w:lineRule="auto"/>
              <w:ind w:left="110" w:right="1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Непоследовательность </w:t>
            </w:r>
            <w:r>
              <w:rPr>
                <w:sz w:val="24"/>
              </w:rPr>
              <w:t xml:space="preserve">и хаотичность в изложении данных, </w:t>
            </w:r>
            <w:r>
              <w:rPr>
                <w:spacing w:val="-2"/>
                <w:sz w:val="24"/>
              </w:rPr>
              <w:t>противоречивость</w:t>
            </w:r>
          </w:p>
          <w:p w14:paraId="6733CDAD">
            <w:pPr>
              <w:pStyle w:val="7"/>
              <w:spacing w:before="149" w:line="259" w:lineRule="auto"/>
              <w:ind w:left="110" w:right="384"/>
              <w:rPr>
                <w:sz w:val="24"/>
              </w:rPr>
            </w:pPr>
            <w:r>
              <w:rPr>
                <w:sz w:val="24"/>
              </w:rPr>
              <w:t>Нет знаний по основному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</w:tr>
      <w:tr w14:paraId="523DA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54" w:type="dxa"/>
          </w:tcPr>
          <w:p w14:paraId="5B59EC70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420" w:type="dxa"/>
          </w:tcPr>
          <w:p w14:paraId="1B9572A0">
            <w:pPr>
              <w:pStyle w:val="7"/>
              <w:spacing w:line="259" w:lineRule="auto"/>
              <w:ind w:left="105" w:righ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Практическая значимость</w:t>
            </w:r>
          </w:p>
        </w:tc>
        <w:tc>
          <w:tcPr>
            <w:tcW w:w="3361" w:type="dxa"/>
          </w:tcPr>
          <w:p w14:paraId="0690BD69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</w:p>
        </w:tc>
        <w:tc>
          <w:tcPr>
            <w:tcW w:w="2645" w:type="dxa"/>
          </w:tcPr>
          <w:p w14:paraId="5889ED59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Значимо</w:t>
            </w:r>
          </w:p>
        </w:tc>
        <w:tc>
          <w:tcPr>
            <w:tcW w:w="2641" w:type="dxa"/>
          </w:tcPr>
          <w:p w14:paraId="07222A35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достаточно</w:t>
            </w:r>
          </w:p>
        </w:tc>
        <w:tc>
          <w:tcPr>
            <w:tcW w:w="2641" w:type="dxa"/>
          </w:tcPr>
          <w:p w14:paraId="3FE54A1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приемлемо</w:t>
            </w:r>
          </w:p>
        </w:tc>
      </w:tr>
      <w:tr w14:paraId="7DF03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854" w:type="dxa"/>
          </w:tcPr>
          <w:p w14:paraId="1CFCCB68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420" w:type="dxa"/>
          </w:tcPr>
          <w:p w14:paraId="7B394410">
            <w:pPr>
              <w:pStyle w:val="7"/>
              <w:spacing w:line="261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Ориентированность </w:t>
            </w:r>
            <w:r>
              <w:rPr>
                <w:b/>
                <w:sz w:val="24"/>
              </w:rPr>
              <w:t xml:space="preserve">на интересы </w:t>
            </w:r>
            <w:r>
              <w:rPr>
                <w:b/>
                <w:spacing w:val="-2"/>
                <w:sz w:val="24"/>
              </w:rPr>
              <w:t>пациента</w:t>
            </w:r>
          </w:p>
        </w:tc>
        <w:tc>
          <w:tcPr>
            <w:tcW w:w="3361" w:type="dxa"/>
          </w:tcPr>
          <w:p w14:paraId="70D04E13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</w:p>
        </w:tc>
        <w:tc>
          <w:tcPr>
            <w:tcW w:w="2645" w:type="dxa"/>
          </w:tcPr>
          <w:p w14:paraId="2FDE6B70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Ориентированы</w:t>
            </w:r>
          </w:p>
        </w:tc>
        <w:tc>
          <w:tcPr>
            <w:tcW w:w="2641" w:type="dxa"/>
          </w:tcPr>
          <w:p w14:paraId="261767C2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достаточно</w:t>
            </w:r>
          </w:p>
        </w:tc>
        <w:tc>
          <w:tcPr>
            <w:tcW w:w="2641" w:type="dxa"/>
          </w:tcPr>
          <w:p w14:paraId="380F925A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приемлемо</w:t>
            </w:r>
          </w:p>
        </w:tc>
      </w:tr>
      <w:tr w14:paraId="0A013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854" w:type="dxa"/>
          </w:tcPr>
          <w:p w14:paraId="6375E1C3">
            <w:pPr>
              <w:pStyle w:val="7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420" w:type="dxa"/>
          </w:tcPr>
          <w:p w14:paraId="7F56B6D4">
            <w:pPr>
              <w:pStyle w:val="7"/>
              <w:spacing w:line="259" w:lineRule="auto"/>
              <w:ind w:left="105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Применимость в </w:t>
            </w:r>
            <w:r>
              <w:rPr>
                <w:b/>
                <w:spacing w:val="-2"/>
                <w:sz w:val="24"/>
              </w:rPr>
              <w:t>будущей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практике</w:t>
            </w:r>
          </w:p>
        </w:tc>
        <w:tc>
          <w:tcPr>
            <w:tcW w:w="3361" w:type="dxa"/>
          </w:tcPr>
          <w:p w14:paraId="7C63F6F9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</w:p>
        </w:tc>
        <w:tc>
          <w:tcPr>
            <w:tcW w:w="2645" w:type="dxa"/>
          </w:tcPr>
          <w:p w14:paraId="22CC567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Применимо</w:t>
            </w:r>
          </w:p>
        </w:tc>
        <w:tc>
          <w:tcPr>
            <w:tcW w:w="2641" w:type="dxa"/>
          </w:tcPr>
          <w:p w14:paraId="4DA5D951">
            <w:pPr>
              <w:pStyle w:val="7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достаточно</w:t>
            </w:r>
          </w:p>
        </w:tc>
        <w:tc>
          <w:tcPr>
            <w:tcW w:w="2641" w:type="dxa"/>
          </w:tcPr>
          <w:p w14:paraId="501DE8F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приемлемо</w:t>
            </w:r>
          </w:p>
        </w:tc>
      </w:tr>
      <w:tr w14:paraId="393E4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854" w:type="dxa"/>
          </w:tcPr>
          <w:p w14:paraId="6D384ADB">
            <w:pPr>
              <w:pStyle w:val="7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420" w:type="dxa"/>
          </w:tcPr>
          <w:p w14:paraId="7753EEBC">
            <w:pPr>
              <w:pStyle w:val="7"/>
              <w:spacing w:before="1" w:line="259" w:lineRule="auto"/>
              <w:ind w:left="105" w:right="2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Наглядность презентации, качество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доклада (оценка</w:t>
            </w:r>
          </w:p>
          <w:p w14:paraId="3A3456AE">
            <w:pPr>
              <w:pStyle w:val="7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докладчика)</w:t>
            </w:r>
          </w:p>
        </w:tc>
        <w:tc>
          <w:tcPr>
            <w:tcW w:w="3361" w:type="dxa"/>
          </w:tcPr>
          <w:p w14:paraId="491DD18E">
            <w:pPr>
              <w:pStyle w:val="7"/>
              <w:spacing w:line="259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Корректно, к месту использованы все 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 или других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е-гаджетов,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свободное владение материалом, уверенная манера изложения</w:t>
            </w:r>
          </w:p>
        </w:tc>
        <w:tc>
          <w:tcPr>
            <w:tcW w:w="2645" w:type="dxa"/>
          </w:tcPr>
          <w:p w14:paraId="0871F9AD">
            <w:pPr>
              <w:pStyle w:val="7"/>
              <w:spacing w:line="259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 xml:space="preserve">Перегружена или </w:t>
            </w:r>
            <w:r>
              <w:rPr>
                <w:spacing w:val="-2"/>
                <w:sz w:val="24"/>
              </w:rPr>
              <w:t>недостаточно используются 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материалы, </w:t>
            </w:r>
            <w:r>
              <w:rPr>
                <w:sz w:val="24"/>
              </w:rPr>
              <w:t xml:space="preserve">неполное владение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2641" w:type="dxa"/>
          </w:tcPr>
          <w:p w14:paraId="4B42F373">
            <w:pPr>
              <w:pStyle w:val="7"/>
              <w:spacing w:line="259" w:lineRule="auto"/>
              <w:ind w:left="106" w:right="217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 не информативны не уверенно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докладывает</w:t>
            </w:r>
          </w:p>
        </w:tc>
        <w:tc>
          <w:tcPr>
            <w:tcW w:w="2641" w:type="dxa"/>
          </w:tcPr>
          <w:p w14:paraId="7310817C">
            <w:pPr>
              <w:pStyle w:val="7"/>
              <w:spacing w:line="259" w:lineRule="auto"/>
              <w:ind w:left="110" w:right="309"/>
              <w:rPr>
                <w:sz w:val="24"/>
              </w:rPr>
            </w:pPr>
            <w:r>
              <w:rPr>
                <w:sz w:val="24"/>
              </w:rPr>
              <w:t>Не владеет материалом,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умеет его изложить</w:t>
            </w:r>
          </w:p>
        </w:tc>
      </w:tr>
    </w:tbl>
    <w:p w14:paraId="5493E3A4">
      <w:pPr>
        <w:pStyle w:val="7"/>
        <w:spacing w:after="0" w:line="259" w:lineRule="auto"/>
        <w:rPr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78B104CD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7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420"/>
        <w:gridCol w:w="3361"/>
        <w:gridCol w:w="2645"/>
        <w:gridCol w:w="2641"/>
        <w:gridCol w:w="2641"/>
      </w:tblGrid>
      <w:tr w14:paraId="5720A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5" w:hRule="atLeast"/>
        </w:trPr>
        <w:tc>
          <w:tcPr>
            <w:tcW w:w="854" w:type="dxa"/>
          </w:tcPr>
          <w:p w14:paraId="3406000E">
            <w:pPr>
              <w:pStyle w:val="7"/>
              <w:spacing w:line="273" w:lineRule="exact"/>
              <w:ind w:left="15" w:righ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бонус</w:t>
            </w:r>
          </w:p>
        </w:tc>
        <w:tc>
          <w:tcPr>
            <w:tcW w:w="2420" w:type="dxa"/>
          </w:tcPr>
          <w:p w14:paraId="4D944E13">
            <w:pPr>
              <w:pStyle w:val="7"/>
              <w:spacing w:line="259" w:lineRule="auto"/>
              <w:ind w:left="105" w:right="26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язык/ </w:t>
            </w:r>
            <w:r>
              <w:rPr>
                <w:b/>
                <w:spacing w:val="-2"/>
                <w:sz w:val="24"/>
              </w:rPr>
              <w:t>русский/казахский язык*</w:t>
            </w:r>
          </w:p>
        </w:tc>
        <w:tc>
          <w:tcPr>
            <w:tcW w:w="3361" w:type="dxa"/>
          </w:tcPr>
          <w:p w14:paraId="5C057BAB">
            <w:pPr>
              <w:pStyle w:val="7"/>
              <w:spacing w:line="259" w:lineRule="auto"/>
              <w:ind w:left="110" w:right="29"/>
              <w:rPr>
                <w:sz w:val="24"/>
              </w:rPr>
            </w:pPr>
            <w:r>
              <w:rPr>
                <w:sz w:val="24"/>
              </w:rPr>
              <w:t xml:space="preserve">Продукт полностью сдан на </w:t>
            </w:r>
            <w:r>
              <w:rPr>
                <w:spacing w:val="-4"/>
                <w:sz w:val="24"/>
              </w:rPr>
              <w:t xml:space="preserve">английском/русском/казахском </w:t>
            </w:r>
            <w:r>
              <w:rPr>
                <w:sz w:val="24"/>
              </w:rPr>
              <w:t xml:space="preserve">языке (проверяет зав. </w:t>
            </w:r>
            <w:r>
              <w:rPr>
                <w:spacing w:val="-2"/>
                <w:sz w:val="24"/>
              </w:rPr>
              <w:t>кафедрой)</w:t>
            </w:r>
          </w:p>
          <w:p w14:paraId="1927B82F">
            <w:pPr>
              <w:pStyle w:val="7"/>
              <w:spacing w:before="153" w:line="259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10-20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 от качества</w:t>
            </w:r>
          </w:p>
        </w:tc>
        <w:tc>
          <w:tcPr>
            <w:tcW w:w="2645" w:type="dxa"/>
          </w:tcPr>
          <w:p w14:paraId="1C505046">
            <w:pPr>
              <w:pStyle w:val="7"/>
              <w:spacing w:line="259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Продукт подготовлен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рус/каз</w:t>
            </w:r>
          </w:p>
          <w:p w14:paraId="0BED1993">
            <w:pPr>
              <w:pStyle w:val="7"/>
              <w:spacing w:before="154" w:line="259" w:lineRule="auto"/>
              <w:ind w:left="110" w:right="159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5-10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зависимости от качества (или </w:t>
            </w:r>
            <w:r>
              <w:rPr>
                <w:spacing w:val="-2"/>
                <w:sz w:val="24"/>
              </w:rPr>
              <w:t>наоборот)</w:t>
            </w:r>
          </w:p>
        </w:tc>
        <w:tc>
          <w:tcPr>
            <w:tcW w:w="2641" w:type="dxa"/>
          </w:tcPr>
          <w:p w14:paraId="423170FE">
            <w:pPr>
              <w:pStyle w:val="7"/>
              <w:spacing w:line="259" w:lineRule="auto"/>
              <w:ind w:left="106" w:right="48"/>
              <w:rPr>
                <w:sz w:val="24"/>
              </w:rPr>
            </w:pPr>
            <w:r>
              <w:rPr>
                <w:sz w:val="24"/>
              </w:rPr>
              <w:t xml:space="preserve">При подготовке </w:t>
            </w:r>
            <w:r>
              <w:rPr>
                <w:spacing w:val="-2"/>
                <w:sz w:val="24"/>
              </w:rPr>
              <w:t>продукта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использованы англоязычные источники</w:t>
            </w:r>
          </w:p>
          <w:p w14:paraId="5970E979">
            <w:pPr>
              <w:pStyle w:val="7"/>
              <w:spacing w:before="158" w:line="259" w:lineRule="auto"/>
              <w:ind w:left="106" w:right="846"/>
              <w:rPr>
                <w:b/>
                <w:sz w:val="24"/>
              </w:rPr>
            </w:pPr>
            <w:r>
              <w:rPr>
                <w:b/>
                <w:sz w:val="24"/>
              </w:rPr>
              <w:t>+ 2-5 баллов в зависимости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>качества</w:t>
            </w:r>
          </w:p>
        </w:tc>
        <w:tc>
          <w:tcPr>
            <w:tcW w:w="2641" w:type="dxa"/>
          </w:tcPr>
          <w:p w14:paraId="03250CFB">
            <w:pPr>
              <w:pStyle w:val="7"/>
              <w:rPr>
                <w:sz w:val="24"/>
              </w:rPr>
            </w:pPr>
          </w:p>
        </w:tc>
      </w:tr>
      <w:tr w14:paraId="20FDE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854" w:type="dxa"/>
          </w:tcPr>
          <w:p w14:paraId="4C719421">
            <w:pPr>
              <w:pStyle w:val="7"/>
              <w:spacing w:line="273" w:lineRule="exact"/>
              <w:ind w:left="15" w:right="4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бонус</w:t>
            </w:r>
          </w:p>
        </w:tc>
        <w:tc>
          <w:tcPr>
            <w:tcW w:w="2420" w:type="dxa"/>
          </w:tcPr>
          <w:p w14:paraId="03B76711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Тайм-</w:t>
            </w:r>
          </w:p>
          <w:p w14:paraId="74732F17">
            <w:pPr>
              <w:pStyle w:val="7"/>
              <w:spacing w:before="2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менеджмент**</w:t>
            </w:r>
          </w:p>
        </w:tc>
        <w:tc>
          <w:tcPr>
            <w:tcW w:w="3361" w:type="dxa"/>
          </w:tcPr>
          <w:p w14:paraId="4B0FA8E6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срока</w:t>
            </w:r>
          </w:p>
          <w:p w14:paraId="7BE9C369">
            <w:pPr>
              <w:pStyle w:val="7"/>
              <w:spacing w:before="18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набавляется 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645" w:type="dxa"/>
          </w:tcPr>
          <w:p w14:paraId="1AE4D200">
            <w:pPr>
              <w:pStyle w:val="7"/>
              <w:spacing w:line="261" w:lineRule="auto"/>
              <w:ind w:left="110" w:right="159"/>
              <w:rPr>
                <w:b/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вовремя – </w:t>
            </w:r>
            <w:r>
              <w:rPr>
                <w:b/>
                <w:sz w:val="24"/>
              </w:rPr>
              <w:t xml:space="preserve">баллы не </w:t>
            </w:r>
            <w:r>
              <w:rPr>
                <w:b/>
                <w:spacing w:val="-2"/>
                <w:sz w:val="24"/>
              </w:rPr>
              <w:t>набавляются</w:t>
            </w:r>
          </w:p>
        </w:tc>
        <w:tc>
          <w:tcPr>
            <w:tcW w:w="2641" w:type="dxa"/>
          </w:tcPr>
          <w:p w14:paraId="4BEF3D19">
            <w:pPr>
              <w:pStyle w:val="7"/>
              <w:spacing w:line="259" w:lineRule="auto"/>
              <w:ind w:left="106" w:right="232"/>
              <w:rPr>
                <w:sz w:val="24"/>
              </w:rPr>
            </w:pPr>
            <w:r>
              <w:rPr>
                <w:sz w:val="24"/>
              </w:rPr>
              <w:t>Отсрочка сдачи, не влияющая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14:paraId="4F2B2459">
            <w:pPr>
              <w:pStyle w:val="7"/>
              <w:spacing w:before="159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Минус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балла</w:t>
            </w:r>
          </w:p>
        </w:tc>
        <w:tc>
          <w:tcPr>
            <w:tcW w:w="2641" w:type="dxa"/>
          </w:tcPr>
          <w:p w14:paraId="48DCA8CE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опозданием</w:t>
            </w:r>
          </w:p>
          <w:p w14:paraId="5BF6F873">
            <w:pPr>
              <w:pStyle w:val="7"/>
              <w:spacing w:before="189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Минус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14:paraId="6A677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9" w:hRule="atLeast"/>
        </w:trPr>
        <w:tc>
          <w:tcPr>
            <w:tcW w:w="854" w:type="dxa"/>
          </w:tcPr>
          <w:p w14:paraId="7D169638">
            <w:pPr>
              <w:pStyle w:val="7"/>
              <w:spacing w:line="273" w:lineRule="exact"/>
              <w:ind w:left="45" w:right="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Бонус</w:t>
            </w:r>
          </w:p>
        </w:tc>
        <w:tc>
          <w:tcPr>
            <w:tcW w:w="2420" w:type="dxa"/>
          </w:tcPr>
          <w:p w14:paraId="2204FBE6">
            <w:pPr>
              <w:pStyle w:val="7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Рейтинг***</w:t>
            </w:r>
          </w:p>
        </w:tc>
        <w:tc>
          <w:tcPr>
            <w:tcW w:w="3361" w:type="dxa"/>
          </w:tcPr>
          <w:p w14:paraId="1E188C94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баллов)</w:t>
            </w:r>
          </w:p>
        </w:tc>
        <w:tc>
          <w:tcPr>
            <w:tcW w:w="7927" w:type="dxa"/>
            <w:gridSpan w:val="3"/>
          </w:tcPr>
          <w:p w14:paraId="379F730C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Выдающаяся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например:</w:t>
            </w:r>
          </w:p>
          <w:p w14:paraId="02BC5D5C">
            <w:pPr>
              <w:pStyle w:val="7"/>
              <w:spacing w:before="185" w:line="396" w:lineRule="auto"/>
              <w:ind w:left="110" w:right="4184"/>
              <w:rPr>
                <w:sz w:val="24"/>
              </w:rPr>
            </w:pPr>
            <w:r>
              <w:rPr>
                <w:sz w:val="24"/>
              </w:rPr>
              <w:t>Лучшая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группе Творческий подход</w:t>
            </w:r>
          </w:p>
          <w:p w14:paraId="6E97237D">
            <w:pPr>
              <w:pStyle w:val="7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Инновационный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  <w:p w14:paraId="1616B006">
            <w:pPr>
              <w:pStyle w:val="7"/>
              <w:spacing w:before="185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</w:tc>
      </w:tr>
      <w:tr w14:paraId="2DEFF5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854" w:type="dxa"/>
          </w:tcPr>
          <w:p w14:paraId="6F8146F2">
            <w:pPr>
              <w:pStyle w:val="7"/>
              <w:rPr>
                <w:sz w:val="24"/>
              </w:rPr>
            </w:pPr>
          </w:p>
        </w:tc>
        <w:tc>
          <w:tcPr>
            <w:tcW w:w="13708" w:type="dxa"/>
            <w:gridSpan w:val="5"/>
          </w:tcPr>
          <w:p w14:paraId="2D306EC9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каз/рус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казахском </w:t>
            </w:r>
            <w:r>
              <w:rPr>
                <w:spacing w:val="-2"/>
                <w:sz w:val="24"/>
              </w:rPr>
              <w:t>языке</w:t>
            </w:r>
          </w:p>
          <w:p w14:paraId="1843FC71">
            <w:pPr>
              <w:pStyle w:val="7"/>
              <w:spacing w:before="154"/>
              <w:ind w:left="105"/>
              <w:rPr>
                <w:sz w:val="24"/>
              </w:rPr>
            </w:pPr>
            <w:r>
              <w:rPr>
                <w:sz w:val="24"/>
              </w:rPr>
              <w:t>*Срок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  <w:p w14:paraId="3F8FF4B0">
            <w:pPr>
              <w:pStyle w:val="7"/>
              <w:spacing w:before="180" w:line="264" w:lineRule="auto"/>
              <w:ind w:left="105" w:right="86"/>
              <w:rPr>
                <w:b/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выше </w:t>
            </w:r>
            <w:r>
              <w:rPr>
                <w:b/>
                <w:spacing w:val="-2"/>
                <w:sz w:val="24"/>
              </w:rPr>
              <w:t>ожидаемого</w:t>
            </w:r>
          </w:p>
        </w:tc>
      </w:tr>
    </w:tbl>
    <w:p w14:paraId="2982AE75">
      <w:pPr>
        <w:pStyle w:val="7"/>
        <w:spacing w:after="0" w:line="264" w:lineRule="auto"/>
        <w:rPr>
          <w:b/>
          <w:sz w:val="24"/>
        </w:rPr>
        <w:sectPr>
          <w:pgSz w:w="16840" w:h="11910" w:orient="landscape"/>
          <w:pgMar w:top="820" w:right="283" w:bottom="280" w:left="566" w:header="720" w:footer="720" w:gutter="0"/>
          <w:cols w:space="720" w:num="1"/>
        </w:sectPr>
      </w:pPr>
    </w:p>
    <w:p w14:paraId="2BA5129B">
      <w:pPr>
        <w:pStyle w:val="4"/>
        <w:spacing w:before="62"/>
        <w:ind w:left="1628"/>
      </w:pPr>
      <w:r>
        <w:t>Балльно-рейтинговая</w:t>
      </w:r>
      <w:r>
        <w:rPr>
          <w:spacing w:val="-10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постели</w:t>
      </w:r>
      <w:r>
        <w:rPr>
          <w:spacing w:val="-5"/>
        </w:rPr>
        <w:t xml:space="preserve"> </w:t>
      </w:r>
      <w:r>
        <w:t>больного</w:t>
      </w:r>
      <w:r>
        <w:rPr>
          <w:spacing w:val="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курация</w:t>
      </w:r>
      <w:r>
        <w:rPr>
          <w:spacing w:val="-10"/>
        </w:rPr>
        <w:t xml:space="preserve"> </w:t>
      </w:r>
      <w:r>
        <w:t>(максимально</w:t>
      </w:r>
      <w:r>
        <w:rPr>
          <w:spacing w:val="-5"/>
        </w:rPr>
        <w:t xml:space="preserve"> </w:t>
      </w:r>
      <w:r>
        <w:t>100</w:t>
      </w:r>
      <w:r>
        <w:rPr>
          <w:spacing w:val="-9"/>
        </w:rPr>
        <w:t xml:space="preserve"> </w:t>
      </w:r>
      <w:r>
        <w:rPr>
          <w:spacing w:val="-2"/>
        </w:rPr>
        <w:t>баллов)</w:t>
      </w:r>
    </w:p>
    <w:p w14:paraId="0B950FF6">
      <w:pPr>
        <w:spacing w:before="0" w:after="0" w:line="240" w:lineRule="auto"/>
        <w:rPr>
          <w:b/>
          <w:sz w:val="16"/>
        </w:rPr>
      </w:pPr>
    </w:p>
    <w:tbl>
      <w:tblPr>
        <w:tblStyle w:val="3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983"/>
        <w:gridCol w:w="3543"/>
        <w:gridCol w:w="3260"/>
        <w:gridCol w:w="3260"/>
        <w:gridCol w:w="2439"/>
      </w:tblGrid>
      <w:tr w14:paraId="67D08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571" w:type="dxa"/>
          </w:tcPr>
          <w:p w14:paraId="7C3023C2">
            <w:pPr>
              <w:pStyle w:val="7"/>
              <w:spacing w:before="150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14:paraId="2BC2E9BF">
            <w:pPr>
              <w:pStyle w:val="7"/>
              <w:spacing w:before="1" w:line="259" w:lineRule="auto"/>
              <w:ind w:left="105"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 оценки</w:t>
            </w:r>
          </w:p>
        </w:tc>
        <w:tc>
          <w:tcPr>
            <w:tcW w:w="3543" w:type="dxa"/>
          </w:tcPr>
          <w:p w14:paraId="0C260140">
            <w:pPr>
              <w:pStyle w:val="7"/>
              <w:spacing w:before="150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3260" w:type="dxa"/>
          </w:tcPr>
          <w:p w14:paraId="2F198D21">
            <w:pPr>
              <w:pStyle w:val="7"/>
              <w:spacing w:before="150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3260" w:type="dxa"/>
          </w:tcPr>
          <w:p w14:paraId="6F204010">
            <w:pPr>
              <w:pStyle w:val="7"/>
              <w:spacing w:before="150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439" w:type="dxa"/>
          </w:tcPr>
          <w:p w14:paraId="10E8A572">
            <w:pPr>
              <w:pStyle w:val="7"/>
              <w:spacing w:before="150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балла</w:t>
            </w:r>
          </w:p>
        </w:tc>
      </w:tr>
      <w:tr w14:paraId="4FB0C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056" w:type="dxa"/>
            <w:gridSpan w:val="6"/>
          </w:tcPr>
          <w:p w14:paraId="6449B013">
            <w:pPr>
              <w:pStyle w:val="7"/>
              <w:spacing w:line="273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ОПРОС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БОЛЬНОГО</w:t>
            </w:r>
          </w:p>
        </w:tc>
      </w:tr>
      <w:tr w14:paraId="5F1F7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7" w:hRule="atLeast"/>
        </w:trPr>
        <w:tc>
          <w:tcPr>
            <w:tcW w:w="571" w:type="dxa"/>
          </w:tcPr>
          <w:p w14:paraId="47CE5770">
            <w:pPr>
              <w:pStyle w:val="7"/>
              <w:rPr>
                <w:b/>
                <w:sz w:val="24"/>
              </w:rPr>
            </w:pPr>
          </w:p>
          <w:p w14:paraId="694ED0E7">
            <w:pPr>
              <w:pStyle w:val="7"/>
              <w:spacing w:before="265"/>
              <w:rPr>
                <w:b/>
                <w:sz w:val="24"/>
              </w:rPr>
            </w:pPr>
          </w:p>
          <w:p w14:paraId="312BA5CC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983" w:type="dxa"/>
          </w:tcPr>
          <w:p w14:paraId="0F1CCA7D">
            <w:pPr>
              <w:pStyle w:val="7"/>
              <w:rPr>
                <w:b/>
                <w:sz w:val="24"/>
              </w:rPr>
            </w:pPr>
          </w:p>
          <w:p w14:paraId="6920CAD4">
            <w:pPr>
              <w:pStyle w:val="7"/>
              <w:spacing w:before="116"/>
              <w:rPr>
                <w:b/>
                <w:sz w:val="24"/>
              </w:rPr>
            </w:pPr>
          </w:p>
          <w:p w14:paraId="25B447E5">
            <w:pPr>
              <w:pStyle w:val="7"/>
              <w:spacing w:before="1" w:line="259" w:lineRule="auto"/>
              <w:ind w:left="105" w:right="801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точность</w:t>
            </w:r>
          </w:p>
        </w:tc>
        <w:tc>
          <w:tcPr>
            <w:tcW w:w="3543" w:type="dxa"/>
          </w:tcPr>
          <w:p w14:paraId="253B0793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Точный, детализирует 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Умеет выделить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важную </w:t>
            </w:r>
            <w:r>
              <w:rPr>
                <w:spacing w:val="-2"/>
                <w:sz w:val="24"/>
              </w:rPr>
              <w:t>проблему.</w:t>
            </w:r>
          </w:p>
          <w:p w14:paraId="1F48D86B">
            <w:pPr>
              <w:pStyle w:val="7"/>
              <w:spacing w:before="153" w:line="259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удобству </w:t>
            </w:r>
            <w:r>
              <w:rPr>
                <w:spacing w:val="-2"/>
                <w:sz w:val="24"/>
              </w:rPr>
              <w:t>пациента</w:t>
            </w:r>
          </w:p>
        </w:tc>
        <w:tc>
          <w:tcPr>
            <w:tcW w:w="3260" w:type="dxa"/>
          </w:tcPr>
          <w:p w14:paraId="243A99DE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 xml:space="preserve">Собирает основную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аккуратный, </w:t>
            </w:r>
            <w:r>
              <w:rPr>
                <w:sz w:val="24"/>
              </w:rPr>
              <w:t xml:space="preserve">идентифицирует новые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3260" w:type="dxa"/>
          </w:tcPr>
          <w:p w14:paraId="72D69EAA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 xml:space="preserve">Неполный или не </w:t>
            </w:r>
            <w:r>
              <w:rPr>
                <w:spacing w:val="-2"/>
                <w:sz w:val="24"/>
              </w:rPr>
              <w:t>сосредоточенный.</w:t>
            </w:r>
          </w:p>
        </w:tc>
        <w:tc>
          <w:tcPr>
            <w:tcW w:w="2439" w:type="dxa"/>
          </w:tcPr>
          <w:p w14:paraId="1721A868">
            <w:pPr>
              <w:pStyle w:val="7"/>
              <w:spacing w:line="259" w:lineRule="auto"/>
              <w:ind w:left="110" w:right="201"/>
              <w:rPr>
                <w:sz w:val="24"/>
              </w:rPr>
            </w:pPr>
            <w:r>
              <w:rPr>
                <w:spacing w:val="-2"/>
                <w:sz w:val="24"/>
              </w:rPr>
              <w:t>Неточный,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упускает главное, несоответствующие данные.</w:t>
            </w:r>
          </w:p>
        </w:tc>
      </w:tr>
      <w:tr w14:paraId="6E1B8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571" w:type="dxa"/>
          </w:tcPr>
          <w:p w14:paraId="04C33C88">
            <w:pPr>
              <w:pStyle w:val="7"/>
              <w:rPr>
                <w:b/>
                <w:sz w:val="24"/>
              </w:rPr>
            </w:pPr>
          </w:p>
          <w:p w14:paraId="60B3E6C1">
            <w:pPr>
              <w:pStyle w:val="7"/>
              <w:spacing w:before="188"/>
              <w:rPr>
                <w:b/>
                <w:sz w:val="24"/>
              </w:rPr>
            </w:pPr>
          </w:p>
          <w:p w14:paraId="746DFBA2">
            <w:pPr>
              <w:pStyle w:val="7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983" w:type="dxa"/>
          </w:tcPr>
          <w:p w14:paraId="2D515117">
            <w:pPr>
              <w:pStyle w:val="7"/>
              <w:rPr>
                <w:b/>
                <w:sz w:val="24"/>
              </w:rPr>
            </w:pPr>
          </w:p>
          <w:p w14:paraId="36A63540">
            <w:pPr>
              <w:pStyle w:val="7"/>
              <w:spacing w:before="39"/>
              <w:rPr>
                <w:b/>
                <w:sz w:val="24"/>
              </w:rPr>
            </w:pPr>
          </w:p>
          <w:p w14:paraId="2C9AC287">
            <w:pPr>
              <w:pStyle w:val="7"/>
              <w:spacing w:line="259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Детализированн </w:t>
            </w:r>
            <w:r>
              <w:rPr>
                <w:spacing w:val="-4"/>
                <w:sz w:val="24"/>
              </w:rPr>
              <w:t>ость</w:t>
            </w:r>
          </w:p>
        </w:tc>
        <w:tc>
          <w:tcPr>
            <w:tcW w:w="3543" w:type="dxa"/>
          </w:tcPr>
          <w:p w14:paraId="1C296474">
            <w:pPr>
              <w:pStyle w:val="7"/>
              <w:spacing w:line="259" w:lineRule="auto"/>
              <w:ind w:left="105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Организованный, </w:t>
            </w:r>
            <w:r>
              <w:rPr>
                <w:sz w:val="24"/>
              </w:rPr>
              <w:t>сосредоточенный,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 клинические проявления с пониманием течения заболевания в конкретной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3260" w:type="dxa"/>
          </w:tcPr>
          <w:p w14:paraId="367A68E4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симптомы</w:t>
            </w:r>
          </w:p>
        </w:tc>
        <w:tc>
          <w:tcPr>
            <w:tcW w:w="3260" w:type="dxa"/>
          </w:tcPr>
          <w:p w14:paraId="7D61B8F1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439" w:type="dxa"/>
          </w:tcPr>
          <w:p w14:paraId="474613DA">
            <w:pPr>
              <w:pStyle w:val="7"/>
              <w:spacing w:line="259" w:lineRule="auto"/>
              <w:ind w:left="110"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Демонстрирует несоответствующие действительности </w:t>
            </w:r>
            <w:r>
              <w:rPr>
                <w:sz w:val="24"/>
              </w:rPr>
              <w:t xml:space="preserve">данные, либо их </w:t>
            </w:r>
            <w:r>
              <w:rPr>
                <w:spacing w:val="-2"/>
                <w:sz w:val="24"/>
              </w:rPr>
              <w:t>отсутствие</w:t>
            </w:r>
          </w:p>
        </w:tc>
      </w:tr>
      <w:tr w14:paraId="659D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</w:trPr>
        <w:tc>
          <w:tcPr>
            <w:tcW w:w="571" w:type="dxa"/>
          </w:tcPr>
          <w:p w14:paraId="478DEA19">
            <w:pPr>
              <w:pStyle w:val="7"/>
              <w:rPr>
                <w:b/>
                <w:sz w:val="24"/>
              </w:rPr>
            </w:pPr>
          </w:p>
          <w:p w14:paraId="2126601C">
            <w:pPr>
              <w:pStyle w:val="7"/>
              <w:rPr>
                <w:b/>
                <w:sz w:val="24"/>
              </w:rPr>
            </w:pPr>
          </w:p>
          <w:p w14:paraId="63B84DC2">
            <w:pPr>
              <w:pStyle w:val="7"/>
              <w:spacing w:before="57"/>
              <w:rPr>
                <w:b/>
                <w:sz w:val="24"/>
              </w:rPr>
            </w:pPr>
          </w:p>
          <w:p w14:paraId="441EB719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983" w:type="dxa"/>
          </w:tcPr>
          <w:p w14:paraId="7AB3B2D1">
            <w:pPr>
              <w:pStyle w:val="7"/>
              <w:rPr>
                <w:b/>
                <w:sz w:val="24"/>
              </w:rPr>
            </w:pPr>
          </w:p>
          <w:p w14:paraId="03219A94">
            <w:pPr>
              <w:pStyle w:val="7"/>
              <w:rPr>
                <w:b/>
                <w:sz w:val="24"/>
              </w:rPr>
            </w:pPr>
          </w:p>
          <w:p w14:paraId="305CFCAE">
            <w:pPr>
              <w:pStyle w:val="7"/>
              <w:spacing w:before="57"/>
              <w:rPr>
                <w:b/>
                <w:sz w:val="24"/>
              </w:rPr>
            </w:pPr>
          </w:p>
          <w:p w14:paraId="3952C4BC">
            <w:pPr>
              <w:pStyle w:val="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Системность</w:t>
            </w:r>
          </w:p>
        </w:tc>
        <w:tc>
          <w:tcPr>
            <w:tcW w:w="3543" w:type="dxa"/>
          </w:tcPr>
          <w:p w14:paraId="09505182">
            <w:pPr>
              <w:pStyle w:val="7"/>
              <w:rPr>
                <w:b/>
                <w:sz w:val="24"/>
              </w:rPr>
            </w:pPr>
          </w:p>
          <w:p w14:paraId="47F8AD86">
            <w:pPr>
              <w:pStyle w:val="7"/>
              <w:spacing w:before="35"/>
              <w:rPr>
                <w:b/>
                <w:sz w:val="24"/>
              </w:rPr>
            </w:pPr>
          </w:p>
          <w:p w14:paraId="61ABC449">
            <w:pPr>
              <w:pStyle w:val="7"/>
              <w:spacing w:line="259" w:lineRule="auto"/>
              <w:ind w:left="105" w:right="333"/>
              <w:rPr>
                <w:sz w:val="24"/>
              </w:rPr>
            </w:pPr>
            <w:r>
              <w:rPr>
                <w:sz w:val="24"/>
              </w:rPr>
              <w:t>Установление приоритетов клинических проблем за 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3260" w:type="dxa"/>
          </w:tcPr>
          <w:p w14:paraId="21AE35DF">
            <w:pPr>
              <w:pStyle w:val="7"/>
              <w:rPr>
                <w:b/>
                <w:sz w:val="24"/>
              </w:rPr>
            </w:pPr>
          </w:p>
          <w:p w14:paraId="386346E8">
            <w:pPr>
              <w:pStyle w:val="7"/>
              <w:spacing w:before="35"/>
              <w:rPr>
                <w:b/>
                <w:sz w:val="24"/>
              </w:rPr>
            </w:pPr>
          </w:p>
          <w:p w14:paraId="60E492CE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 xml:space="preserve">Не удается полностью </w:t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сбора анамнеза</w:t>
            </w:r>
          </w:p>
        </w:tc>
        <w:tc>
          <w:tcPr>
            <w:tcW w:w="3260" w:type="dxa"/>
          </w:tcPr>
          <w:p w14:paraId="0A388379">
            <w:pPr>
              <w:pStyle w:val="7"/>
              <w:spacing w:line="259" w:lineRule="auto"/>
              <w:ind w:left="110" w:right="333"/>
              <w:jc w:val="both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увести себя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 удлиняется время.</w:t>
            </w:r>
          </w:p>
          <w:p w14:paraId="390FC4D3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Использует наводящие вопросы (наталкивает пациента на ответ, который 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неправильным).</w:t>
            </w:r>
          </w:p>
        </w:tc>
        <w:tc>
          <w:tcPr>
            <w:tcW w:w="2439" w:type="dxa"/>
          </w:tcPr>
          <w:p w14:paraId="59E2ED99">
            <w:pPr>
              <w:pStyle w:val="7"/>
              <w:spacing w:before="141" w:line="259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Неправильно задает вопросы или заканчивает сбор анамнеза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раньше,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выявив важные </w:t>
            </w:r>
            <w:r>
              <w:rPr>
                <w:spacing w:val="-2"/>
                <w:sz w:val="24"/>
              </w:rPr>
              <w:t>проблемы.</w:t>
            </w:r>
          </w:p>
        </w:tc>
      </w:tr>
      <w:tr w14:paraId="713AB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571" w:type="dxa"/>
          </w:tcPr>
          <w:p w14:paraId="30CAEB4F">
            <w:pPr>
              <w:pStyle w:val="7"/>
              <w:spacing w:before="140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</w:tcPr>
          <w:p w14:paraId="7F37DCF7">
            <w:pPr>
              <w:pStyle w:val="7"/>
              <w:spacing w:line="259" w:lineRule="auto"/>
              <w:ind w:left="105" w:right="595"/>
              <w:rPr>
                <w:sz w:val="24"/>
              </w:rPr>
            </w:pPr>
            <w:r>
              <w:rPr>
                <w:spacing w:val="-2"/>
                <w:sz w:val="24"/>
              </w:rPr>
              <w:t>Тайм- менеджмент</w:t>
            </w:r>
          </w:p>
        </w:tc>
        <w:tc>
          <w:tcPr>
            <w:tcW w:w="3543" w:type="dxa"/>
          </w:tcPr>
          <w:p w14:paraId="3543B213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максимально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3260" w:type="dxa"/>
          </w:tcPr>
          <w:p w14:paraId="072B628D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анамнеза </w:t>
            </w:r>
            <w:r>
              <w:rPr>
                <w:spacing w:val="-2"/>
                <w:sz w:val="24"/>
              </w:rPr>
              <w:t>затягивается</w:t>
            </w:r>
          </w:p>
        </w:tc>
        <w:tc>
          <w:tcPr>
            <w:tcW w:w="3260" w:type="dxa"/>
          </w:tcPr>
          <w:p w14:paraId="2FE7CE69">
            <w:pPr>
              <w:pStyle w:val="7"/>
              <w:spacing w:before="140"/>
              <w:ind w:left="110"/>
              <w:rPr>
                <w:sz w:val="24"/>
              </w:rPr>
            </w:pPr>
            <w:r>
              <w:rPr>
                <w:sz w:val="24"/>
              </w:rPr>
              <w:t>Тратит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неэффективно</w:t>
            </w:r>
          </w:p>
        </w:tc>
        <w:tc>
          <w:tcPr>
            <w:tcW w:w="2439" w:type="dxa"/>
          </w:tcPr>
          <w:p w14:paraId="5D5F39A1">
            <w:pPr>
              <w:pStyle w:val="7"/>
              <w:spacing w:line="259" w:lineRule="auto"/>
              <w:ind w:left="110" w:right="161"/>
              <w:rPr>
                <w:sz w:val="24"/>
              </w:rPr>
            </w:pPr>
            <w:r>
              <w:rPr>
                <w:sz w:val="24"/>
              </w:rPr>
              <w:t>Не владеет ситуацией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</w:tc>
      </w:tr>
      <w:tr w14:paraId="40136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5056" w:type="dxa"/>
            <w:gridSpan w:val="6"/>
          </w:tcPr>
          <w:p w14:paraId="36456867">
            <w:pPr>
              <w:pStyle w:val="7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ОБСЛЕДОВАНИЕ</w:t>
            </w:r>
          </w:p>
        </w:tc>
      </w:tr>
    </w:tbl>
    <w:p w14:paraId="4D5CF6B3">
      <w:pPr>
        <w:pStyle w:val="7"/>
        <w:spacing w:after="0"/>
        <w:jc w:val="center"/>
        <w:rPr>
          <w:b/>
          <w:sz w:val="24"/>
        </w:rPr>
        <w:sectPr>
          <w:pgSz w:w="16840" w:h="11910" w:orient="landscape"/>
          <w:pgMar w:top="780" w:right="283" w:bottom="280" w:left="566" w:header="720" w:footer="720" w:gutter="0"/>
          <w:cols w:space="720" w:num="1"/>
        </w:sectPr>
      </w:pPr>
    </w:p>
    <w:p w14:paraId="48BD43DF">
      <w:pPr>
        <w:spacing w:before="3" w:line="240" w:lineRule="auto"/>
        <w:rPr>
          <w:b/>
          <w:sz w:val="2"/>
        </w:rPr>
      </w:pPr>
    </w:p>
    <w:tbl>
      <w:tblPr>
        <w:tblStyle w:val="3"/>
        <w:tblW w:w="0" w:type="auto"/>
        <w:tblInd w:w="5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983"/>
        <w:gridCol w:w="3543"/>
        <w:gridCol w:w="3260"/>
        <w:gridCol w:w="3260"/>
        <w:gridCol w:w="2439"/>
      </w:tblGrid>
      <w:tr w14:paraId="52F6D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571" w:type="dxa"/>
          </w:tcPr>
          <w:p w14:paraId="0645083F">
            <w:pPr>
              <w:pStyle w:val="7"/>
              <w:rPr>
                <w:b/>
                <w:sz w:val="24"/>
              </w:rPr>
            </w:pPr>
          </w:p>
          <w:p w14:paraId="195114EA">
            <w:pPr>
              <w:pStyle w:val="7"/>
              <w:spacing w:before="183"/>
              <w:rPr>
                <w:b/>
                <w:sz w:val="24"/>
              </w:rPr>
            </w:pPr>
          </w:p>
          <w:p w14:paraId="0C373B60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983" w:type="dxa"/>
          </w:tcPr>
          <w:p w14:paraId="30F9F130">
            <w:pPr>
              <w:pStyle w:val="7"/>
              <w:spacing w:line="259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Последовательн </w:t>
            </w:r>
            <w:r>
              <w:rPr>
                <w:sz w:val="24"/>
              </w:rPr>
              <w:t xml:space="preserve">ость и </w:t>
            </w:r>
            <w:r>
              <w:rPr>
                <w:spacing w:val="-2"/>
                <w:sz w:val="24"/>
              </w:rPr>
              <w:t>правильность проведения физикального обследования</w:t>
            </w:r>
          </w:p>
        </w:tc>
        <w:tc>
          <w:tcPr>
            <w:tcW w:w="3543" w:type="dxa"/>
            <w:vMerge w:val="restart"/>
          </w:tcPr>
          <w:p w14:paraId="4E9B7B53">
            <w:pPr>
              <w:pStyle w:val="7"/>
              <w:spacing w:line="259" w:lineRule="auto"/>
              <w:ind w:left="105" w:right="197"/>
              <w:rPr>
                <w:sz w:val="24"/>
              </w:rPr>
            </w:pPr>
            <w:r>
              <w:rPr>
                <w:sz w:val="24"/>
              </w:rPr>
              <w:t xml:space="preserve">Выполняет правильно с </w:t>
            </w:r>
            <w:r>
              <w:rPr>
                <w:spacing w:val="-2"/>
                <w:sz w:val="24"/>
              </w:rPr>
              <w:t xml:space="preserve">соблюдением последовательности, </w:t>
            </w:r>
            <w:r>
              <w:rPr>
                <w:sz w:val="24"/>
              </w:rPr>
              <w:t>уверенный,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отработанная техника выполнения.</w:t>
            </w:r>
          </w:p>
        </w:tc>
        <w:tc>
          <w:tcPr>
            <w:tcW w:w="3260" w:type="dxa"/>
            <w:vMerge w:val="restart"/>
          </w:tcPr>
          <w:p w14:paraId="36DB4A39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z w:val="24"/>
              </w:rPr>
              <w:t>Знает последовательность, показывает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разумный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 в подготовке и выполнении </w:t>
            </w:r>
            <w:r>
              <w:rPr>
                <w:spacing w:val="-2"/>
                <w:sz w:val="24"/>
              </w:rPr>
              <w:t>обследования</w:t>
            </w:r>
          </w:p>
        </w:tc>
        <w:tc>
          <w:tcPr>
            <w:tcW w:w="3260" w:type="dxa"/>
            <w:vMerge w:val="restart"/>
          </w:tcPr>
          <w:p w14:paraId="1588670D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Непоследовательный, </w:t>
            </w:r>
            <w:r>
              <w:rPr>
                <w:sz w:val="24"/>
              </w:rPr>
              <w:t xml:space="preserve">неуверенный, неполностью владеет навыками </w:t>
            </w:r>
            <w:r>
              <w:rPr>
                <w:spacing w:val="-2"/>
                <w:sz w:val="24"/>
              </w:rPr>
              <w:t xml:space="preserve">обследования, отказывается </w:t>
            </w:r>
            <w:r>
              <w:rPr>
                <w:sz w:val="24"/>
              </w:rPr>
              <w:t xml:space="preserve">пробовать основные </w:t>
            </w:r>
            <w:r>
              <w:rPr>
                <w:spacing w:val="-2"/>
                <w:sz w:val="24"/>
              </w:rPr>
              <w:t>исследования</w:t>
            </w:r>
          </w:p>
        </w:tc>
        <w:tc>
          <w:tcPr>
            <w:tcW w:w="2439" w:type="dxa"/>
            <w:vMerge w:val="restart"/>
          </w:tcPr>
          <w:p w14:paraId="49618587">
            <w:pPr>
              <w:pStyle w:val="7"/>
              <w:spacing w:line="259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 xml:space="preserve">Не знает порядок и </w:t>
            </w:r>
            <w:r>
              <w:rPr>
                <w:spacing w:val="-2"/>
                <w:sz w:val="24"/>
              </w:rPr>
              <w:t xml:space="preserve">последовательность выполнения физикального </w:t>
            </w:r>
            <w:r>
              <w:rPr>
                <w:sz w:val="24"/>
              </w:rPr>
              <w:t>осмотра,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владеет его техникой</w:t>
            </w:r>
          </w:p>
        </w:tc>
      </w:tr>
      <w:tr w14:paraId="51F7B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571" w:type="dxa"/>
          </w:tcPr>
          <w:p w14:paraId="1AD23C16">
            <w:pPr>
              <w:pStyle w:val="7"/>
              <w:rPr>
                <w:b/>
                <w:sz w:val="24"/>
              </w:rPr>
            </w:pPr>
          </w:p>
          <w:p w14:paraId="0D5BB026">
            <w:pPr>
              <w:pStyle w:val="7"/>
              <w:spacing w:before="35"/>
              <w:rPr>
                <w:b/>
                <w:sz w:val="24"/>
              </w:rPr>
            </w:pPr>
          </w:p>
          <w:p w14:paraId="70C46FC5">
            <w:pPr>
              <w:pStyle w:val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983" w:type="dxa"/>
          </w:tcPr>
          <w:p w14:paraId="0D145A41">
            <w:pPr>
              <w:pStyle w:val="7"/>
              <w:spacing w:line="259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Навык специального обследования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заданию преподавателя*</w:t>
            </w:r>
          </w:p>
        </w:tc>
        <w:tc>
          <w:tcPr>
            <w:tcW w:w="3543" w:type="dxa"/>
            <w:vMerge w:val="continue"/>
            <w:tcBorders>
              <w:top w:val="nil"/>
            </w:tcBorders>
          </w:tcPr>
          <w:p w14:paraId="2C0DBCB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6ED5CB6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 w:val="continue"/>
            <w:tcBorders>
              <w:top w:val="nil"/>
            </w:tcBorders>
          </w:tcPr>
          <w:p w14:paraId="0D639EDB">
            <w:pPr>
              <w:rPr>
                <w:sz w:val="2"/>
                <w:szCs w:val="2"/>
              </w:rPr>
            </w:pPr>
          </w:p>
        </w:tc>
        <w:tc>
          <w:tcPr>
            <w:tcW w:w="2439" w:type="dxa"/>
            <w:vMerge w:val="continue"/>
            <w:tcBorders>
              <w:top w:val="nil"/>
            </w:tcBorders>
          </w:tcPr>
          <w:p w14:paraId="76B607CA">
            <w:pPr>
              <w:rPr>
                <w:sz w:val="2"/>
                <w:szCs w:val="2"/>
              </w:rPr>
            </w:pPr>
          </w:p>
        </w:tc>
      </w:tr>
      <w:tr w14:paraId="30896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71" w:type="dxa"/>
          </w:tcPr>
          <w:p w14:paraId="74099279">
            <w:pPr>
              <w:pStyle w:val="7"/>
              <w:spacing w:before="166"/>
              <w:rPr>
                <w:b/>
                <w:sz w:val="24"/>
              </w:rPr>
            </w:pPr>
          </w:p>
          <w:p w14:paraId="61D98BE9">
            <w:pPr>
              <w:pStyle w:val="7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983" w:type="dxa"/>
          </w:tcPr>
          <w:p w14:paraId="534130D5">
            <w:pPr>
              <w:pStyle w:val="7"/>
              <w:spacing w:before="21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</w:p>
        </w:tc>
        <w:tc>
          <w:tcPr>
            <w:tcW w:w="3543" w:type="dxa"/>
          </w:tcPr>
          <w:p w14:paraId="1AF2D790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Выявил все основные физикальные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также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3260" w:type="dxa"/>
          </w:tcPr>
          <w:p w14:paraId="26883275">
            <w:pPr>
              <w:pStyle w:val="7"/>
              <w:spacing w:line="273" w:lineRule="exact"/>
              <w:ind w:left="15" w:right="94"/>
              <w:jc w:val="center"/>
              <w:rPr>
                <w:sz w:val="24"/>
              </w:rPr>
            </w:pPr>
            <w:r>
              <w:rPr>
                <w:sz w:val="24"/>
              </w:rPr>
              <w:t>Выявил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симптомы</w:t>
            </w:r>
          </w:p>
        </w:tc>
        <w:tc>
          <w:tcPr>
            <w:tcW w:w="3260" w:type="dxa"/>
          </w:tcPr>
          <w:p w14:paraId="7A27FA4B">
            <w:pPr>
              <w:pStyle w:val="7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Неполные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  <w:tc>
          <w:tcPr>
            <w:tcW w:w="2439" w:type="dxa"/>
          </w:tcPr>
          <w:p w14:paraId="4B10A987">
            <w:pPr>
              <w:pStyle w:val="7"/>
              <w:spacing w:line="259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Выявил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соответствующие объективным данным</w:t>
            </w:r>
          </w:p>
        </w:tc>
      </w:tr>
      <w:tr w14:paraId="46838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571" w:type="dxa"/>
          </w:tcPr>
          <w:p w14:paraId="7470D638">
            <w:pPr>
              <w:pStyle w:val="7"/>
              <w:spacing w:before="162"/>
              <w:rPr>
                <w:b/>
                <w:sz w:val="24"/>
              </w:rPr>
            </w:pPr>
          </w:p>
          <w:p w14:paraId="7589EF1D">
            <w:pPr>
              <w:pStyle w:val="7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83" w:type="dxa"/>
          </w:tcPr>
          <w:p w14:paraId="3173F3B1">
            <w:pPr>
              <w:pStyle w:val="7"/>
              <w:spacing w:line="259" w:lineRule="auto"/>
              <w:ind w:left="105" w:right="94"/>
              <w:rPr>
                <w:sz w:val="24"/>
              </w:rPr>
            </w:pPr>
            <w:r>
              <w:rPr>
                <w:spacing w:val="-2"/>
                <w:sz w:val="24"/>
              </w:rPr>
              <w:t>Умение анализировать выявленные данные</w:t>
            </w:r>
          </w:p>
        </w:tc>
        <w:tc>
          <w:tcPr>
            <w:tcW w:w="3543" w:type="dxa"/>
          </w:tcPr>
          <w:p w14:paraId="62F168F4">
            <w:pPr>
              <w:pStyle w:val="7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зависимости от выявленных симптомов, уточняет, детализирует проявления.</w:t>
            </w:r>
          </w:p>
        </w:tc>
        <w:tc>
          <w:tcPr>
            <w:tcW w:w="3260" w:type="dxa"/>
          </w:tcPr>
          <w:p w14:paraId="2C5228B7">
            <w:pPr>
              <w:pStyle w:val="7"/>
              <w:spacing w:line="259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Предполагает круг заболеваний с похожими 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уточнений и детализации проявлений.</w:t>
            </w:r>
          </w:p>
        </w:tc>
        <w:tc>
          <w:tcPr>
            <w:tcW w:w="3260" w:type="dxa"/>
          </w:tcPr>
          <w:p w14:paraId="52A69570">
            <w:pPr>
              <w:pStyle w:val="7"/>
              <w:spacing w:line="259" w:lineRule="auto"/>
              <w:ind w:left="110"/>
              <w:rPr>
                <w:sz w:val="24"/>
              </w:rPr>
            </w:pPr>
            <w:r>
              <w:rPr>
                <w:sz w:val="24"/>
              </w:rPr>
              <w:t>Не может применить полученные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физикального осмотра к </w:t>
            </w:r>
            <w:r>
              <w:rPr>
                <w:spacing w:val="-2"/>
                <w:sz w:val="24"/>
              </w:rPr>
              <w:t>пациенту.</w:t>
            </w:r>
          </w:p>
        </w:tc>
        <w:tc>
          <w:tcPr>
            <w:tcW w:w="2439" w:type="dxa"/>
          </w:tcPr>
          <w:p w14:paraId="47D898CB">
            <w:pPr>
              <w:pStyle w:val="7"/>
              <w:spacing w:line="268" w:lineRule="exact"/>
              <w:ind w:left="16" w:right="16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анализа.</w:t>
            </w:r>
          </w:p>
        </w:tc>
      </w:tr>
      <w:tr w14:paraId="6024F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571" w:type="dxa"/>
          </w:tcPr>
          <w:p w14:paraId="222A4F0B">
            <w:pPr>
              <w:pStyle w:val="7"/>
              <w:rPr>
                <w:sz w:val="24"/>
              </w:rPr>
            </w:pPr>
          </w:p>
        </w:tc>
        <w:tc>
          <w:tcPr>
            <w:tcW w:w="1983" w:type="dxa"/>
          </w:tcPr>
          <w:p w14:paraId="697723B3">
            <w:pPr>
              <w:pStyle w:val="7"/>
              <w:rPr>
                <w:sz w:val="24"/>
              </w:rPr>
            </w:pPr>
          </w:p>
        </w:tc>
        <w:tc>
          <w:tcPr>
            <w:tcW w:w="3543" w:type="dxa"/>
          </w:tcPr>
          <w:p w14:paraId="5B6EA8AE">
            <w:pPr>
              <w:pStyle w:val="7"/>
              <w:spacing w:line="273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3260" w:type="dxa"/>
          </w:tcPr>
          <w:p w14:paraId="129CE653">
            <w:pPr>
              <w:pStyle w:val="7"/>
              <w:spacing w:line="273" w:lineRule="exact"/>
              <w:ind w:left="9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3260" w:type="dxa"/>
          </w:tcPr>
          <w:p w14:paraId="6FB91CE5">
            <w:pPr>
              <w:pStyle w:val="7"/>
              <w:spacing w:line="273" w:lineRule="exact"/>
              <w:ind w:left="94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  <w:tc>
          <w:tcPr>
            <w:tcW w:w="2439" w:type="dxa"/>
          </w:tcPr>
          <w:p w14:paraId="123976C4">
            <w:pPr>
              <w:pStyle w:val="7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14:paraId="26DAFC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571" w:type="dxa"/>
          </w:tcPr>
          <w:p w14:paraId="5204B96D">
            <w:pPr>
              <w:pStyle w:val="7"/>
              <w:spacing w:before="140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9-</w:t>
            </w:r>
          </w:p>
          <w:p w14:paraId="52438E0E">
            <w:pPr>
              <w:pStyle w:val="7"/>
              <w:spacing w:before="2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983" w:type="dxa"/>
          </w:tcPr>
          <w:p w14:paraId="26ADE194">
            <w:pPr>
              <w:pStyle w:val="7"/>
              <w:spacing w:before="140" w:line="259" w:lineRule="auto"/>
              <w:ind w:left="105" w:right="9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Коммуникативн </w:t>
            </w:r>
            <w:r>
              <w:rPr>
                <w:sz w:val="24"/>
              </w:rPr>
              <w:t>ые навыки</w:t>
            </w:r>
          </w:p>
        </w:tc>
        <w:tc>
          <w:tcPr>
            <w:tcW w:w="3543" w:type="dxa"/>
          </w:tcPr>
          <w:p w14:paraId="5C485C71">
            <w:pPr>
              <w:pStyle w:val="7"/>
              <w:spacing w:line="259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 xml:space="preserve">Завоевал расположение пациента даже в ситуации с </w:t>
            </w:r>
            <w:r>
              <w:rPr>
                <w:spacing w:val="-2"/>
                <w:sz w:val="24"/>
              </w:rPr>
              <w:t>коммуникативной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проблемой*</w:t>
            </w:r>
          </w:p>
        </w:tc>
        <w:tc>
          <w:tcPr>
            <w:tcW w:w="3260" w:type="dxa"/>
          </w:tcPr>
          <w:p w14:paraId="54027F76">
            <w:pPr>
              <w:pStyle w:val="7"/>
              <w:spacing w:line="259" w:lineRule="auto"/>
              <w:ind w:left="110" w:right="233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вполне эффективна</w:t>
            </w:r>
          </w:p>
        </w:tc>
        <w:tc>
          <w:tcPr>
            <w:tcW w:w="3260" w:type="dxa"/>
          </w:tcPr>
          <w:p w14:paraId="2A038803">
            <w:pPr>
              <w:pStyle w:val="7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  <w:tc>
          <w:tcPr>
            <w:tcW w:w="2439" w:type="dxa"/>
          </w:tcPr>
          <w:p w14:paraId="03A42C14">
            <w:pPr>
              <w:pStyle w:val="7"/>
              <w:spacing w:line="259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Не удалось найти контакт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пациентом</w:t>
            </w:r>
          </w:p>
        </w:tc>
      </w:tr>
    </w:tbl>
    <w:p w14:paraId="1EC33AD1"/>
    <w:sectPr>
      <w:pgSz w:w="16840" w:h="11910" w:orient="landscape"/>
      <w:pgMar w:top="820" w:right="283" w:bottom="280" w:left="56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multilevel"/>
    <w:tmpl w:val="813A4B87"/>
    <w:lvl w:ilvl="0" w:tentative="0">
      <w:start w:val="7"/>
      <w:numFmt w:val="decimal"/>
      <w:lvlText w:val="%1."/>
      <w:lvlJc w:val="left"/>
      <w:pPr>
        <w:ind w:left="288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05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30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255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81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06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231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57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82" w:hanging="183"/>
      </w:pPr>
      <w:rPr>
        <w:rFonts w:hint="default"/>
        <w:lang w:val="ru-RU" w:eastAsia="en-US" w:bidi="ar-SA"/>
      </w:rPr>
    </w:lvl>
  </w:abstractNum>
  <w:abstractNum w:abstractNumId="1">
    <w:nsid w:val="845B5372"/>
    <w:multiLevelType w:val="multilevel"/>
    <w:tmpl w:val="845B5372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2">
    <w:nsid w:val="8461FADE"/>
    <w:multiLevelType w:val="multilevel"/>
    <w:tmpl w:val="8461FADE"/>
    <w:lvl w:ilvl="0" w:tentative="0">
      <w:start w:val="1"/>
      <w:numFmt w:val="decimal"/>
      <w:lvlText w:val="%1."/>
      <w:lvlJc w:val="left"/>
      <w:pPr>
        <w:ind w:left="105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1"/>
      </w:pPr>
      <w:rPr>
        <w:rFonts w:hint="default"/>
        <w:lang w:val="ru-RU" w:eastAsia="en-US" w:bidi="ar-SA"/>
      </w:rPr>
    </w:lvl>
  </w:abstractNum>
  <w:abstractNum w:abstractNumId="3">
    <w:nsid w:val="8CAEB125"/>
    <w:multiLevelType w:val="multilevel"/>
    <w:tmpl w:val="8CAEB125"/>
    <w:lvl w:ilvl="0" w:tentative="0">
      <w:start w:val="4"/>
      <w:numFmt w:val="decimal"/>
      <w:lvlText w:val="%1."/>
      <w:lvlJc w:val="left"/>
      <w:pPr>
        <w:ind w:left="105" w:hanging="499"/>
        <w:jc w:val="lef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4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4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4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4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4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4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4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499"/>
      </w:pPr>
      <w:rPr>
        <w:rFonts w:hint="default"/>
        <w:lang w:val="ru-RU" w:eastAsia="en-US" w:bidi="ar-SA"/>
      </w:rPr>
    </w:lvl>
  </w:abstractNum>
  <w:abstractNum w:abstractNumId="4">
    <w:nsid w:val="91995D4F"/>
    <w:multiLevelType w:val="multilevel"/>
    <w:tmpl w:val="91995D4F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5">
    <w:nsid w:val="9239341B"/>
    <w:multiLevelType w:val="multilevel"/>
    <w:tmpl w:val="9239341B"/>
    <w:lvl w:ilvl="0" w:tentative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ru-RU" w:eastAsia="en-US" w:bidi="ar-SA"/>
      </w:rPr>
    </w:lvl>
  </w:abstractNum>
  <w:abstractNum w:abstractNumId="6">
    <w:nsid w:val="9288B902"/>
    <w:multiLevelType w:val="multilevel"/>
    <w:tmpl w:val="9288B902"/>
    <w:lvl w:ilvl="0" w:tentative="0">
      <w:start w:val="5"/>
      <w:numFmt w:val="decimal"/>
      <w:lvlText w:val="%1."/>
      <w:lvlJc w:val="left"/>
      <w:pPr>
        <w:ind w:left="105" w:hanging="3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0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0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0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0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0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0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0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07"/>
      </w:pPr>
      <w:rPr>
        <w:rFonts w:hint="default"/>
        <w:lang w:val="ru-RU" w:eastAsia="en-US" w:bidi="ar-SA"/>
      </w:rPr>
    </w:lvl>
  </w:abstractNum>
  <w:abstractNum w:abstractNumId="7">
    <w:nsid w:val="9C8AC8EF"/>
    <w:multiLevelType w:val="multilevel"/>
    <w:tmpl w:val="9C8AC8EF"/>
    <w:lvl w:ilvl="0" w:tentative="0">
      <w:start w:val="1"/>
      <w:numFmt w:val="decimal"/>
      <w:lvlText w:val="%1."/>
      <w:lvlJc w:val="left"/>
      <w:pPr>
        <w:ind w:left="360" w:hanging="289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4" w:hanging="2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2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2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8" w:hanging="2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3" w:hanging="2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87" w:hanging="2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42" w:hanging="2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96" w:hanging="289"/>
      </w:pPr>
      <w:rPr>
        <w:rFonts w:hint="default"/>
        <w:lang w:val="ru-RU" w:eastAsia="en-US" w:bidi="ar-SA"/>
      </w:rPr>
    </w:lvl>
  </w:abstractNum>
  <w:abstractNum w:abstractNumId="8">
    <w:nsid w:val="B0F1ACD9"/>
    <w:multiLevelType w:val="multilevel"/>
    <w:tmpl w:val="B0F1ACD9"/>
    <w:lvl w:ilvl="0" w:tentative="0">
      <w:start w:val="1"/>
      <w:numFmt w:val="decimal"/>
      <w:lvlText w:val="%1."/>
      <w:lvlJc w:val="left"/>
      <w:pPr>
        <w:ind w:left="107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9">
    <w:nsid w:val="B53F3350"/>
    <w:multiLevelType w:val="multilevel"/>
    <w:tmpl w:val="B53F3350"/>
    <w:lvl w:ilvl="0" w:tentative="0">
      <w:start w:val="11"/>
      <w:numFmt w:val="decimal"/>
      <w:lvlText w:val="%1."/>
      <w:lvlJc w:val="left"/>
      <w:pPr>
        <w:ind w:left="493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248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1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8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97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737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276" w:hanging="144"/>
      </w:pPr>
      <w:rPr>
        <w:rFonts w:hint="default"/>
        <w:lang w:val="ru-RU" w:eastAsia="en-US" w:bidi="ar-SA"/>
      </w:rPr>
    </w:lvl>
  </w:abstractNum>
  <w:abstractNum w:abstractNumId="1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5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ru-RU" w:eastAsia="en-US" w:bidi="ar-SA"/>
      </w:rPr>
    </w:lvl>
  </w:abstractNum>
  <w:abstractNum w:abstractNumId="11">
    <w:nsid w:val="B8CEF35B"/>
    <w:multiLevelType w:val="multilevel"/>
    <w:tmpl w:val="B8CEF35B"/>
    <w:lvl w:ilvl="0" w:tentative="0">
      <w:start w:val="2"/>
      <w:numFmt w:val="decimal"/>
      <w:lvlText w:val="%1."/>
      <w:lvlJc w:val="left"/>
      <w:pPr>
        <w:ind w:left="105" w:hanging="427"/>
        <w:jc w:val="lef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42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42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42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42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42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42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42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427"/>
      </w:pPr>
      <w:rPr>
        <w:rFonts w:hint="default"/>
        <w:lang w:val="ru-RU" w:eastAsia="en-US" w:bidi="ar-SA"/>
      </w:rPr>
    </w:lvl>
  </w:abstractNum>
  <w:abstractNum w:abstractNumId="12">
    <w:nsid w:val="BB64CFA9"/>
    <w:multiLevelType w:val="multilevel"/>
    <w:tmpl w:val="BB64CFA9"/>
    <w:lvl w:ilvl="0" w:tentative="0">
      <w:start w:val="1"/>
      <w:numFmt w:val="decimal"/>
      <w:lvlText w:val="%1."/>
      <w:lvlJc w:val="left"/>
      <w:pPr>
        <w:ind w:left="106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13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106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14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35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ru-RU" w:eastAsia="en-US" w:bidi="ar-SA"/>
      </w:rPr>
    </w:lvl>
  </w:abstractNum>
  <w:abstractNum w:abstractNumId="15">
    <w:nsid w:val="C8879AEF"/>
    <w:multiLevelType w:val="multilevel"/>
    <w:tmpl w:val="C8879AEF"/>
    <w:lvl w:ilvl="0" w:tentative="0">
      <w:start w:val="1"/>
      <w:numFmt w:val="decimal"/>
      <w:lvlText w:val="%1-"/>
      <w:lvlJc w:val="left"/>
      <w:pPr>
        <w:ind w:left="104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8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08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77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47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16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85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55" w:hanging="202"/>
      </w:pPr>
      <w:rPr>
        <w:rFonts w:hint="default"/>
        <w:lang w:val="ru-RU" w:eastAsia="en-US" w:bidi="ar-SA"/>
      </w:rPr>
    </w:lvl>
  </w:abstractNum>
  <w:abstractNum w:abstractNumId="16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290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20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41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61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182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02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23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43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64" w:hanging="183"/>
      </w:pPr>
      <w:rPr>
        <w:rFonts w:hint="default"/>
        <w:lang w:val="ru-RU" w:eastAsia="en-US" w:bidi="ar-SA"/>
      </w:rPr>
    </w:lvl>
  </w:abstractNum>
  <w:abstractNum w:abstractNumId="17">
    <w:nsid w:val="D7D140E4"/>
    <w:multiLevelType w:val="multilevel"/>
    <w:tmpl w:val="D7D140E4"/>
    <w:lvl w:ilvl="0" w:tentative="0">
      <w:start w:val="1"/>
      <w:numFmt w:val="decimal"/>
      <w:lvlText w:val="%1."/>
      <w:lvlJc w:val="left"/>
      <w:pPr>
        <w:ind w:left="105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240"/>
      </w:pPr>
      <w:rPr>
        <w:rFonts w:hint="default"/>
        <w:lang w:val="ru-RU" w:eastAsia="en-US" w:bidi="ar-SA"/>
      </w:rPr>
    </w:lvl>
  </w:abstractNum>
  <w:abstractNum w:abstractNumId="18">
    <w:nsid w:val="D7F9FE59"/>
    <w:multiLevelType w:val="multilevel"/>
    <w:tmpl w:val="D7F9FE59"/>
    <w:lvl w:ilvl="0" w:tentative="0">
      <w:start w:val="3"/>
      <w:numFmt w:val="decimal"/>
      <w:lvlText w:val="%1."/>
      <w:lvlJc w:val="left"/>
      <w:pPr>
        <w:ind w:left="360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4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8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3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87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42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96" w:hanging="250"/>
      </w:pPr>
      <w:rPr>
        <w:rFonts w:hint="default"/>
        <w:lang w:val="ru-RU" w:eastAsia="en-US" w:bidi="ar-SA"/>
      </w:rPr>
    </w:lvl>
  </w:abstractNum>
  <w:abstractNum w:abstractNumId="19">
    <w:nsid w:val="DCBA6B53"/>
    <w:multiLevelType w:val="multilevel"/>
    <w:tmpl w:val="DCBA6B53"/>
    <w:lvl w:ilvl="0" w:tentative="0">
      <w:start w:val="1"/>
      <w:numFmt w:val="decimal"/>
      <w:lvlText w:val="%1."/>
      <w:lvlJc w:val="left"/>
      <w:pPr>
        <w:ind w:left="360" w:hanging="2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4" w:hanging="25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8" w:hanging="25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25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7" w:hanging="25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5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86" w:hanging="25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40" w:hanging="25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95" w:hanging="250"/>
      </w:pPr>
      <w:rPr>
        <w:rFonts w:hint="default"/>
        <w:lang w:val="ru-RU" w:eastAsia="en-US" w:bidi="ar-SA"/>
      </w:rPr>
    </w:lvl>
  </w:abstractNum>
  <w:abstractNum w:abstractNumId="20">
    <w:nsid w:val="E093A4B0"/>
    <w:multiLevelType w:val="multilevel"/>
    <w:tmpl w:val="E093A4B0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21">
    <w:nsid w:val="F0E89278"/>
    <w:multiLevelType w:val="multilevel"/>
    <w:tmpl w:val="F0E89278"/>
    <w:lvl w:ilvl="0" w:tentative="0">
      <w:start w:val="1"/>
      <w:numFmt w:val="decimal"/>
      <w:lvlText w:val="%1)"/>
      <w:lvlJc w:val="left"/>
      <w:pPr>
        <w:ind w:left="311" w:hanging="202"/>
        <w:jc w:val="left"/>
      </w:pPr>
      <w:rPr>
        <w:rFonts w:hint="default"/>
        <w:spacing w:val="0"/>
        <w:w w:val="90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499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8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5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013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642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270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899" w:hanging="284"/>
      </w:pPr>
      <w:rPr>
        <w:rFonts w:hint="default"/>
        <w:lang w:val="ru-RU" w:eastAsia="en-US" w:bidi="ar-SA"/>
      </w:rPr>
    </w:lvl>
  </w:abstractNum>
  <w:abstractNum w:abstractNumId="22">
    <w:nsid w:val="F4B5D9F5"/>
    <w:multiLevelType w:val="multilevel"/>
    <w:tmpl w:val="F4B5D9F5"/>
    <w:lvl w:ilvl="0" w:tentative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51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62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73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84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95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806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21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628" w:hanging="245"/>
      </w:pPr>
      <w:rPr>
        <w:rFonts w:hint="default"/>
        <w:lang w:val="ru-RU" w:eastAsia="en-US" w:bidi="ar-SA"/>
      </w:rPr>
    </w:lvl>
  </w:abstractNum>
  <w:abstractNum w:abstractNumId="23">
    <w:nsid w:val="F7735DC9"/>
    <w:multiLevelType w:val="multilevel"/>
    <w:tmpl w:val="F7735DC9"/>
    <w:lvl w:ilvl="0" w:tentative="0">
      <w:start w:val="1"/>
      <w:numFmt w:val="decimal"/>
      <w:lvlText w:val="%1."/>
      <w:lvlJc w:val="left"/>
      <w:pPr>
        <w:ind w:left="106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2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52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7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89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03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218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93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647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361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076" w:hanging="245"/>
      </w:pPr>
      <w:rPr>
        <w:rFonts w:hint="default"/>
        <w:lang w:val="ru-RU" w:eastAsia="en-US" w:bidi="ar-SA"/>
      </w:rPr>
    </w:lvl>
  </w:abstractNum>
  <w:abstractNum w:abstractNumId="25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ru-RU" w:eastAsia="en-US" w:bidi="ar-SA"/>
      </w:rPr>
    </w:lvl>
  </w:abstractNum>
  <w:abstractNum w:abstractNumId="26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35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ru-RU" w:eastAsia="en-US" w:bidi="ar-SA"/>
      </w:rPr>
    </w:lvl>
  </w:abstractNum>
  <w:abstractNum w:abstractNumId="27">
    <w:nsid w:val="0709FD3E"/>
    <w:multiLevelType w:val="multilevel"/>
    <w:tmpl w:val="0709FD3E"/>
    <w:lvl w:ilvl="0" w:tentative="0">
      <w:start w:val="6"/>
      <w:numFmt w:val="decimal"/>
      <w:lvlText w:val="%1."/>
      <w:lvlJc w:val="left"/>
      <w:pPr>
        <w:ind w:left="105" w:hanging="33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6"/>
      </w:pPr>
      <w:rPr>
        <w:rFonts w:hint="default"/>
        <w:lang w:val="ru-RU" w:eastAsia="en-US" w:bidi="ar-SA"/>
      </w:rPr>
    </w:lvl>
  </w:abstractNum>
  <w:abstractNum w:abstractNumId="28">
    <w:nsid w:val="0CEF100B"/>
    <w:multiLevelType w:val="multilevel"/>
    <w:tmpl w:val="0CEF100B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29">
    <w:nsid w:val="0E640482"/>
    <w:multiLevelType w:val="multilevel"/>
    <w:tmpl w:val="0E640482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30">
    <w:nsid w:val="0F9F9CCA"/>
    <w:multiLevelType w:val="multilevel"/>
    <w:tmpl w:val="0F9F9CCA"/>
    <w:lvl w:ilvl="0" w:tentative="0">
      <w:start w:val="8"/>
      <w:numFmt w:val="decimal"/>
      <w:lvlText w:val="%1."/>
      <w:lvlJc w:val="left"/>
      <w:pPr>
        <w:ind w:left="344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1" w:hanging="2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45" w:hanging="2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47" w:hanging="2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49" w:hanging="2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750" w:hanging="2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152" w:hanging="2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554" w:hanging="240"/>
      </w:pPr>
      <w:rPr>
        <w:rFonts w:hint="default"/>
        <w:lang w:val="ru-RU" w:eastAsia="en-US" w:bidi="ar-SA"/>
      </w:rPr>
    </w:lvl>
  </w:abstractNum>
  <w:abstractNum w:abstractNumId="31">
    <w:nsid w:val="1ACDE60F"/>
    <w:multiLevelType w:val="multilevel"/>
    <w:tmpl w:val="1ACDE60F"/>
    <w:lvl w:ilvl="0" w:tentative="0">
      <w:start w:val="1"/>
      <w:numFmt w:val="decimal"/>
      <w:lvlText w:val="%1."/>
      <w:lvlJc w:val="left"/>
      <w:pPr>
        <w:ind w:left="105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1"/>
      </w:pPr>
      <w:rPr>
        <w:rFonts w:hint="default"/>
        <w:lang w:val="ru-RU" w:eastAsia="en-US" w:bidi="ar-SA"/>
      </w:rPr>
    </w:lvl>
  </w:abstractNum>
  <w:abstractNum w:abstractNumId="32">
    <w:nsid w:val="1C257C7B"/>
    <w:multiLevelType w:val="multilevel"/>
    <w:tmpl w:val="1C257C7B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33">
    <w:nsid w:val="23E97754"/>
    <w:multiLevelType w:val="multilevel"/>
    <w:tmpl w:val="23E97754"/>
    <w:lvl w:ilvl="0" w:tentative="0">
      <w:start w:val="1"/>
      <w:numFmt w:val="decimal"/>
      <w:lvlText w:val="%1."/>
      <w:lvlJc w:val="left"/>
      <w:pPr>
        <w:ind w:left="493" w:hanging="28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85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271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56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042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428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813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199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584" w:hanging="284"/>
      </w:pPr>
      <w:rPr>
        <w:rFonts w:hint="default"/>
        <w:lang w:val="ru-RU" w:eastAsia="en-US" w:bidi="ar-SA"/>
      </w:rPr>
    </w:lvl>
  </w:abstractNum>
  <w:abstractNum w:abstractNumId="34">
    <w:nsid w:val="243FCF68"/>
    <w:multiLevelType w:val="multilevel"/>
    <w:tmpl w:val="243FCF68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35">
    <w:nsid w:val="2470EC97"/>
    <w:multiLevelType w:val="multilevel"/>
    <w:tmpl w:val="2470EC97"/>
    <w:lvl w:ilvl="0" w:tentative="0">
      <w:start w:val="1"/>
      <w:numFmt w:val="decimal"/>
      <w:lvlText w:val="%1-"/>
      <w:lvlJc w:val="left"/>
      <w:pPr>
        <w:ind w:left="104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8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08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77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47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16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85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55" w:hanging="202"/>
      </w:pPr>
      <w:rPr>
        <w:rFonts w:hint="default"/>
        <w:lang w:val="ru-RU" w:eastAsia="en-US" w:bidi="ar-SA"/>
      </w:rPr>
    </w:lvl>
  </w:abstractNum>
  <w:abstractNum w:abstractNumId="36">
    <w:nsid w:val="25B654F3"/>
    <w:multiLevelType w:val="multilevel"/>
    <w:tmpl w:val="25B654F3"/>
    <w:lvl w:ilvl="0" w:tentative="0">
      <w:start w:val="2"/>
      <w:numFmt w:val="decimal"/>
      <w:lvlText w:val="%1."/>
      <w:lvlJc w:val="left"/>
      <w:pPr>
        <w:ind w:left="34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ru-RU" w:eastAsia="en-US" w:bidi="ar-SA"/>
      </w:rPr>
    </w:lvl>
  </w:abstractNum>
  <w:abstractNum w:abstractNumId="37">
    <w:nsid w:val="2A8F537B"/>
    <w:multiLevelType w:val="multilevel"/>
    <w:tmpl w:val="2A8F537B"/>
    <w:lvl w:ilvl="0" w:tentative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ru-RU" w:eastAsia="en-US" w:bidi="ar-SA"/>
      </w:rPr>
    </w:lvl>
  </w:abstractNum>
  <w:abstractNum w:abstractNumId="38">
    <w:nsid w:val="30FC5B15"/>
    <w:multiLevelType w:val="multilevel"/>
    <w:tmpl w:val="30FC5B15"/>
    <w:lvl w:ilvl="0" w:tentative="0">
      <w:start w:val="4"/>
      <w:numFmt w:val="decimal"/>
      <w:lvlText w:val="%1."/>
      <w:lvlJc w:val="left"/>
      <w:pPr>
        <w:ind w:left="105" w:hanging="499"/>
        <w:jc w:val="left"/>
      </w:pPr>
      <w:rPr>
        <w:rFonts w:hint="default"/>
        <w:spacing w:val="0"/>
        <w:w w:val="89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4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4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4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4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4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4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4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499"/>
      </w:pPr>
      <w:rPr>
        <w:rFonts w:hint="default"/>
        <w:lang w:val="ru-RU" w:eastAsia="en-US" w:bidi="ar-SA"/>
      </w:rPr>
    </w:lvl>
  </w:abstractNum>
  <w:abstractNum w:abstractNumId="39">
    <w:nsid w:val="322D85CA"/>
    <w:multiLevelType w:val="multilevel"/>
    <w:tmpl w:val="322D85CA"/>
    <w:lvl w:ilvl="0" w:tentative="0">
      <w:start w:val="4"/>
      <w:numFmt w:val="decimal"/>
      <w:lvlText w:val="%1."/>
      <w:lvlJc w:val="left"/>
      <w:pPr>
        <w:ind w:left="105" w:hanging="499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49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49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49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49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49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49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49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499"/>
      </w:pPr>
      <w:rPr>
        <w:rFonts w:hint="default"/>
        <w:lang w:val="ru-RU" w:eastAsia="en-US" w:bidi="ar-SA"/>
      </w:rPr>
    </w:lvl>
  </w:abstractNum>
  <w:abstractNum w:abstractNumId="40">
    <w:nsid w:val="32A7AF2D"/>
    <w:multiLevelType w:val="multilevel"/>
    <w:tmpl w:val="32A7AF2D"/>
    <w:lvl w:ilvl="0" w:tentative="0">
      <w:start w:val="1"/>
      <w:numFmt w:val="decimal"/>
      <w:lvlText w:val="%1."/>
      <w:lvlJc w:val="left"/>
      <w:pPr>
        <w:ind w:left="106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41">
    <w:nsid w:val="35E83B33"/>
    <w:multiLevelType w:val="multilevel"/>
    <w:tmpl w:val="35E83B33"/>
    <w:lvl w:ilvl="0" w:tentative="0">
      <w:start w:val="1"/>
      <w:numFmt w:val="decimal"/>
      <w:lvlText w:val="%1."/>
      <w:lvlJc w:val="left"/>
      <w:pPr>
        <w:ind w:left="11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shd w:val="clear" w:color="auto" w:fill="00FF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24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28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632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3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640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9144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648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2152" w:hanging="245"/>
      </w:pPr>
      <w:rPr>
        <w:rFonts w:hint="default"/>
        <w:lang w:val="ru-RU" w:eastAsia="en-US" w:bidi="ar-SA"/>
      </w:rPr>
    </w:lvl>
  </w:abstractNum>
  <w:abstractNum w:abstractNumId="42">
    <w:nsid w:val="39A0D9AC"/>
    <w:multiLevelType w:val="multilevel"/>
    <w:tmpl w:val="39A0D9AC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43">
    <w:nsid w:val="40B249F9"/>
    <w:multiLevelType w:val="multilevel"/>
    <w:tmpl w:val="40B249F9"/>
    <w:lvl w:ilvl="0" w:tentative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41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43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544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946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348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74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10151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1552" w:hanging="245"/>
      </w:pPr>
      <w:rPr>
        <w:rFonts w:hint="default"/>
        <w:lang w:val="ru-RU" w:eastAsia="en-US" w:bidi="ar-SA"/>
      </w:rPr>
    </w:lvl>
  </w:abstractNum>
  <w:abstractNum w:abstractNumId="44">
    <w:nsid w:val="46A08BB8"/>
    <w:multiLevelType w:val="multilevel"/>
    <w:tmpl w:val="46A08BB8"/>
    <w:lvl w:ilvl="0" w:tentative="0">
      <w:start w:val="1"/>
      <w:numFmt w:val="decimal"/>
      <w:lvlText w:val="%1."/>
      <w:lvlJc w:val="left"/>
      <w:pPr>
        <w:ind w:left="106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1"/>
      </w:pPr>
      <w:rPr>
        <w:rFonts w:hint="default"/>
        <w:lang w:val="ru-RU" w:eastAsia="en-US" w:bidi="ar-SA"/>
      </w:rPr>
    </w:lvl>
  </w:abstractNum>
  <w:abstractNum w:abstractNumId="45">
    <w:nsid w:val="4C1BAE26"/>
    <w:multiLevelType w:val="multilevel"/>
    <w:tmpl w:val="4C1BAE26"/>
    <w:lvl w:ilvl="0" w:tentative="0">
      <w:start w:val="1"/>
      <w:numFmt w:val="decimal"/>
      <w:lvlText w:val="%1."/>
      <w:lvlJc w:val="left"/>
      <w:pPr>
        <w:ind w:left="110" w:hanging="3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98" w:hanging="31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77" w:hanging="3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755" w:hanging="3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634" w:hanging="3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3" w:hanging="3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391" w:hanging="3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270" w:hanging="3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48" w:hanging="318"/>
      </w:pPr>
      <w:rPr>
        <w:rFonts w:hint="default"/>
        <w:lang w:val="ru-RU" w:eastAsia="en-US" w:bidi="ar-SA"/>
      </w:rPr>
    </w:lvl>
  </w:abstractNum>
  <w:abstractNum w:abstractNumId="46">
    <w:nsid w:val="4C3D7A74"/>
    <w:multiLevelType w:val="multilevel"/>
    <w:tmpl w:val="4C3D7A74"/>
    <w:lvl w:ilvl="0" w:tentative="0">
      <w:start w:val="1"/>
      <w:numFmt w:val="decimal"/>
      <w:lvlText w:val="%1."/>
      <w:lvlJc w:val="left"/>
      <w:pPr>
        <w:ind w:left="105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1"/>
      </w:pPr>
      <w:rPr>
        <w:rFonts w:hint="default"/>
        <w:lang w:val="ru-RU" w:eastAsia="en-US" w:bidi="ar-SA"/>
      </w:rPr>
    </w:lvl>
  </w:abstractNum>
  <w:abstractNum w:abstractNumId="47">
    <w:nsid w:val="4D4DC07F"/>
    <w:multiLevelType w:val="multilevel"/>
    <w:tmpl w:val="4D4DC07F"/>
    <w:lvl w:ilvl="0" w:tentative="0">
      <w:start w:val="1"/>
      <w:numFmt w:val="decimal"/>
      <w:lvlText w:val="%1-"/>
      <w:lvlJc w:val="left"/>
      <w:pPr>
        <w:ind w:left="105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8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07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77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46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15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85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54" w:hanging="202"/>
      </w:pPr>
      <w:rPr>
        <w:rFonts w:hint="default"/>
        <w:lang w:val="ru-RU" w:eastAsia="en-US" w:bidi="ar-SA"/>
      </w:rPr>
    </w:lvl>
  </w:abstractNum>
  <w:abstractNum w:abstractNumId="48">
    <w:nsid w:val="4D94DA66"/>
    <w:multiLevelType w:val="multilevel"/>
    <w:tmpl w:val="4D94DA66"/>
    <w:lvl w:ilvl="0" w:tentative="0">
      <w:start w:val="1"/>
      <w:numFmt w:val="decimal"/>
      <w:lvlText w:val="%1."/>
      <w:lvlJc w:val="left"/>
      <w:pPr>
        <w:ind w:left="105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1"/>
      </w:pPr>
      <w:rPr>
        <w:rFonts w:hint="default"/>
        <w:lang w:val="ru-RU" w:eastAsia="en-US" w:bidi="ar-SA"/>
      </w:rPr>
    </w:lvl>
  </w:abstractNum>
  <w:abstractNum w:abstractNumId="49">
    <w:nsid w:val="58765686"/>
    <w:multiLevelType w:val="multilevel"/>
    <w:tmpl w:val="58765686"/>
    <w:lvl w:ilvl="0" w:tentative="0">
      <w:start w:val="1"/>
      <w:numFmt w:val="decimal"/>
      <w:lvlText w:val="%1."/>
      <w:lvlJc w:val="left"/>
      <w:pPr>
        <w:ind w:left="106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50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51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3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4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9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3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76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9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63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6" w:hanging="245"/>
      </w:pPr>
      <w:rPr>
        <w:rFonts w:hint="default"/>
        <w:lang w:val="ru-RU" w:eastAsia="en-US" w:bidi="ar-SA"/>
      </w:rPr>
    </w:lvl>
  </w:abstractNum>
  <w:abstractNum w:abstractNumId="51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349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85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0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76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21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67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12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857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503" w:hanging="245"/>
      </w:pPr>
      <w:rPr>
        <w:rFonts w:hint="default"/>
        <w:lang w:val="ru-RU" w:eastAsia="en-US" w:bidi="ar-SA"/>
      </w:rPr>
    </w:lvl>
  </w:abstractNum>
  <w:abstractNum w:abstractNumId="52">
    <w:nsid w:val="5E29AB5A"/>
    <w:multiLevelType w:val="multilevel"/>
    <w:tmpl w:val="5E29AB5A"/>
    <w:lvl w:ilvl="0" w:tentative="0">
      <w:start w:val="3"/>
      <w:numFmt w:val="decimal"/>
      <w:lvlText w:val="%1."/>
      <w:lvlJc w:val="left"/>
      <w:pPr>
        <w:ind w:left="35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48" w:hanging="2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6" w:hanging="2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25" w:hanging="2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913" w:hanging="2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302" w:hanging="2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690" w:hanging="2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78" w:hanging="2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67" w:hanging="245"/>
      </w:pPr>
      <w:rPr>
        <w:rFonts w:hint="default"/>
        <w:lang w:val="ru-RU" w:eastAsia="en-US" w:bidi="ar-SA"/>
      </w:rPr>
    </w:lvl>
  </w:abstractNum>
  <w:abstractNum w:abstractNumId="53">
    <w:nsid w:val="5FFFB1A7"/>
    <w:multiLevelType w:val="multilevel"/>
    <w:tmpl w:val="5FFFB1A7"/>
    <w:lvl w:ilvl="0" w:tentative="0">
      <w:start w:val="1"/>
      <w:numFmt w:val="decimal"/>
      <w:lvlText w:val="%1."/>
      <w:lvlJc w:val="left"/>
      <w:pPr>
        <w:ind w:left="106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54">
    <w:nsid w:val="60382F6E"/>
    <w:multiLevelType w:val="multilevel"/>
    <w:tmpl w:val="60382F6E"/>
    <w:lvl w:ilvl="0" w:tentative="0">
      <w:start w:val="1"/>
      <w:numFmt w:val="decimal"/>
      <w:lvlText w:val="%1."/>
      <w:lvlJc w:val="left"/>
      <w:pPr>
        <w:ind w:left="355" w:hanging="2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14" w:hanging="24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69" w:hanging="24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23" w:hanging="24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8" w:hanging="24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3" w:hanging="24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87" w:hanging="24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342" w:hanging="24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196" w:hanging="246"/>
      </w:pPr>
      <w:rPr>
        <w:rFonts w:hint="default"/>
        <w:lang w:val="ru-RU" w:eastAsia="en-US" w:bidi="ar-SA"/>
      </w:rPr>
    </w:lvl>
  </w:abstractNum>
  <w:abstractNum w:abstractNumId="55">
    <w:nsid w:val="629F7852"/>
    <w:multiLevelType w:val="multilevel"/>
    <w:tmpl w:val="629F7852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56">
    <w:nsid w:val="65CD0074"/>
    <w:multiLevelType w:val="multilevel"/>
    <w:tmpl w:val="65CD0074"/>
    <w:lvl w:ilvl="0" w:tentative="0">
      <w:start w:val="1"/>
      <w:numFmt w:val="decimal"/>
      <w:lvlText w:val="%1."/>
      <w:lvlJc w:val="left"/>
      <w:pPr>
        <w:ind w:left="106" w:hanging="3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514" w:hanging="35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928" w:hanging="35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343" w:hanging="35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757" w:hanging="35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586" w:hanging="35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000" w:hanging="35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415" w:hanging="356"/>
      </w:pPr>
      <w:rPr>
        <w:rFonts w:hint="default"/>
        <w:lang w:val="ru-RU" w:eastAsia="en-US" w:bidi="ar-SA"/>
      </w:rPr>
    </w:lvl>
  </w:abstractNum>
  <w:abstractNum w:abstractNumId="57">
    <w:nsid w:val="72183CF9"/>
    <w:multiLevelType w:val="multilevel"/>
    <w:tmpl w:val="72183CF9"/>
    <w:lvl w:ilvl="0" w:tentative="0">
      <w:start w:val="1"/>
      <w:numFmt w:val="decimal"/>
      <w:lvlText w:val="%1-"/>
      <w:lvlJc w:val="left"/>
      <w:pPr>
        <w:ind w:left="104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69" w:hanging="20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38" w:hanging="20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08" w:hanging="20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777" w:hanging="20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447" w:hanging="20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116" w:hanging="20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785" w:hanging="20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455" w:hanging="202"/>
      </w:pPr>
      <w:rPr>
        <w:rFonts w:hint="default"/>
        <w:lang w:val="ru-RU" w:eastAsia="en-US" w:bidi="ar-SA"/>
      </w:rPr>
    </w:lvl>
  </w:abstractNum>
  <w:abstractNum w:abstractNumId="58">
    <w:nsid w:val="74C28B35"/>
    <w:multiLevelType w:val="multilevel"/>
    <w:tmpl w:val="74C28B35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59">
    <w:nsid w:val="77ECEA79"/>
    <w:multiLevelType w:val="multilevel"/>
    <w:tmpl w:val="77ECEA79"/>
    <w:lvl w:ilvl="0" w:tentative="0">
      <w:start w:val="1"/>
      <w:numFmt w:val="decimal"/>
      <w:lvlText w:val="%1."/>
      <w:lvlJc w:val="left"/>
      <w:pPr>
        <w:ind w:left="105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1"/>
      </w:pPr>
      <w:rPr>
        <w:rFonts w:hint="default"/>
        <w:lang w:val="ru-RU" w:eastAsia="en-US" w:bidi="ar-SA"/>
      </w:rPr>
    </w:lvl>
  </w:abstractNum>
  <w:abstractNum w:abstractNumId="60">
    <w:nsid w:val="79AA4FA4"/>
    <w:multiLevelType w:val="multilevel"/>
    <w:tmpl w:val="79AA4FA4"/>
    <w:lvl w:ilvl="0" w:tentative="0">
      <w:start w:val="1"/>
      <w:numFmt w:val="decimal"/>
      <w:lvlText w:val="%1."/>
      <w:lvlJc w:val="left"/>
      <w:pPr>
        <w:ind w:left="105" w:hanging="3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3" w:hanging="33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786" w:hanging="3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29" w:hanging="3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473" w:hanging="3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816" w:hanging="3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159" w:hanging="3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503" w:hanging="3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846" w:hanging="332"/>
      </w:pPr>
      <w:rPr>
        <w:rFonts w:hint="default"/>
        <w:lang w:val="ru-RU" w:eastAsia="en-US" w:bidi="ar-SA"/>
      </w:rPr>
    </w:lvl>
  </w:abstractNum>
  <w:abstractNum w:abstractNumId="61">
    <w:nsid w:val="7C246926"/>
    <w:multiLevelType w:val="multilevel"/>
    <w:tmpl w:val="7C246926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abstractNum w:abstractNumId="62">
    <w:nsid w:val="7DEC2089"/>
    <w:multiLevelType w:val="multilevel"/>
    <w:tmpl w:val="7DEC2089"/>
    <w:lvl w:ilvl="0" w:tentative="0">
      <w:start w:val="0"/>
      <w:numFmt w:val="bullet"/>
      <w:lvlText w:val="-"/>
      <w:lvlJc w:val="left"/>
      <w:pPr>
        <w:ind w:left="105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42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26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68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10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52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94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436" w:hanging="144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16"/>
  </w:num>
  <w:num w:numId="3">
    <w:abstractNumId w:val="50"/>
  </w:num>
  <w:num w:numId="4">
    <w:abstractNumId w:val="14"/>
  </w:num>
  <w:num w:numId="5">
    <w:abstractNumId w:val="10"/>
  </w:num>
  <w:num w:numId="6">
    <w:abstractNumId w:val="26"/>
  </w:num>
  <w:num w:numId="7">
    <w:abstractNumId w:val="36"/>
  </w:num>
  <w:num w:numId="8">
    <w:abstractNumId w:val="57"/>
  </w:num>
  <w:num w:numId="9">
    <w:abstractNumId w:val="25"/>
  </w:num>
  <w:num w:numId="10">
    <w:abstractNumId w:val="5"/>
  </w:num>
  <w:num w:numId="11">
    <w:abstractNumId w:val="37"/>
  </w:num>
  <w:num w:numId="12">
    <w:abstractNumId w:val="51"/>
  </w:num>
  <w:num w:numId="13">
    <w:abstractNumId w:val="15"/>
  </w:num>
  <w:num w:numId="14">
    <w:abstractNumId w:val="47"/>
  </w:num>
  <w:num w:numId="15">
    <w:abstractNumId w:val="22"/>
  </w:num>
  <w:num w:numId="16">
    <w:abstractNumId w:val="35"/>
  </w:num>
  <w:num w:numId="17">
    <w:abstractNumId w:val="19"/>
  </w:num>
  <w:num w:numId="18">
    <w:abstractNumId w:val="18"/>
  </w:num>
  <w:num w:numId="19">
    <w:abstractNumId w:val="7"/>
  </w:num>
  <w:num w:numId="20">
    <w:abstractNumId w:val="45"/>
  </w:num>
  <w:num w:numId="21">
    <w:abstractNumId w:val="54"/>
  </w:num>
  <w:num w:numId="22">
    <w:abstractNumId w:val="29"/>
  </w:num>
  <w:num w:numId="23">
    <w:abstractNumId w:val="44"/>
  </w:num>
  <w:num w:numId="24">
    <w:abstractNumId w:val="8"/>
  </w:num>
  <w:num w:numId="25">
    <w:abstractNumId w:val="61"/>
  </w:num>
  <w:num w:numId="26">
    <w:abstractNumId w:val="59"/>
  </w:num>
  <w:num w:numId="27">
    <w:abstractNumId w:val="13"/>
  </w:num>
  <w:num w:numId="28">
    <w:abstractNumId w:val="55"/>
  </w:num>
  <w:num w:numId="29">
    <w:abstractNumId w:val="6"/>
  </w:num>
  <w:num w:numId="30">
    <w:abstractNumId w:val="42"/>
  </w:num>
  <w:num w:numId="31">
    <w:abstractNumId w:val="2"/>
  </w:num>
  <w:num w:numId="32">
    <w:abstractNumId w:val="49"/>
  </w:num>
  <w:num w:numId="33">
    <w:abstractNumId w:val="62"/>
  </w:num>
  <w:num w:numId="34">
    <w:abstractNumId w:val="0"/>
  </w:num>
  <w:num w:numId="35">
    <w:abstractNumId w:val="34"/>
  </w:num>
  <w:num w:numId="36">
    <w:abstractNumId w:val="48"/>
  </w:num>
  <w:num w:numId="37">
    <w:abstractNumId w:val="23"/>
  </w:num>
  <w:num w:numId="38">
    <w:abstractNumId w:val="20"/>
  </w:num>
  <w:num w:numId="39">
    <w:abstractNumId w:val="38"/>
  </w:num>
  <w:num w:numId="40">
    <w:abstractNumId w:val="60"/>
  </w:num>
  <w:num w:numId="41">
    <w:abstractNumId w:val="12"/>
  </w:num>
  <w:num w:numId="42">
    <w:abstractNumId w:val="4"/>
  </w:num>
  <w:num w:numId="43">
    <w:abstractNumId w:val="11"/>
  </w:num>
  <w:num w:numId="44">
    <w:abstractNumId w:val="52"/>
  </w:num>
  <w:num w:numId="45">
    <w:abstractNumId w:val="1"/>
  </w:num>
  <w:num w:numId="46">
    <w:abstractNumId w:val="31"/>
  </w:num>
  <w:num w:numId="47">
    <w:abstractNumId w:val="3"/>
  </w:num>
  <w:num w:numId="48">
    <w:abstractNumId w:val="53"/>
  </w:num>
  <w:num w:numId="49">
    <w:abstractNumId w:val="58"/>
  </w:num>
  <w:num w:numId="50">
    <w:abstractNumId w:val="46"/>
  </w:num>
  <w:num w:numId="51">
    <w:abstractNumId w:val="39"/>
  </w:num>
  <w:num w:numId="52">
    <w:abstractNumId w:val="56"/>
  </w:num>
  <w:num w:numId="53">
    <w:abstractNumId w:val="27"/>
  </w:num>
  <w:num w:numId="54">
    <w:abstractNumId w:val="28"/>
  </w:num>
  <w:num w:numId="55">
    <w:abstractNumId w:val="17"/>
  </w:num>
  <w:num w:numId="56">
    <w:abstractNumId w:val="40"/>
  </w:num>
  <w:num w:numId="57">
    <w:abstractNumId w:val="32"/>
  </w:num>
  <w:num w:numId="58">
    <w:abstractNumId w:val="21"/>
  </w:num>
  <w:num w:numId="59">
    <w:abstractNumId w:val="33"/>
  </w:num>
  <w:num w:numId="60">
    <w:abstractNumId w:val="9"/>
  </w:num>
  <w:num w:numId="61">
    <w:abstractNumId w:val="43"/>
  </w:num>
  <w:num w:numId="62">
    <w:abstractNumId w:val="30"/>
  </w:num>
  <w:num w:numId="6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8544F1F"/>
    <w:rsid w:val="2C851D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20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51</Pages>
  <TotalTime>2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2026-03-03T02:03:00Z</dcterms:created>
  <dc:creator>Дюсенбина Инна</dc:creator>
  <cp:lastModifiedBy>merey</cp:lastModifiedBy>
  <dcterms:modified xsi:type="dcterms:W3CDTF">2026-03-27T00:45:04Z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D585EFB91B60460EB18C41DB864DD483_12</vt:lpwstr>
  </property>
</Properties>
</file>